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B1D2" w14:textId="77777777" w:rsidR="00021EBF" w:rsidRDefault="004E7BDC">
      <w:pPr>
        <w:pStyle w:val="2"/>
        <w:jc w:val="center"/>
        <w:rPr>
          <w:color w:val="auto"/>
        </w:rPr>
      </w:pPr>
      <w:r>
        <w:rPr>
          <w:noProof/>
          <w:lang w:val="uk-UA" w:eastAsia="uk-UA"/>
        </w:rPr>
        <mc:AlternateContent>
          <mc:Choice Requires="wps">
            <w:drawing>
              <wp:anchor distT="0" distB="0" distL="0" distR="0" simplePos="0" relativeHeight="3" behindDoc="0" locked="0" layoutInCell="0" allowOverlap="1" wp14:anchorId="1A70D68A" wp14:editId="75E33316">
                <wp:simplePos x="0" y="0"/>
                <wp:positionH relativeFrom="column">
                  <wp:posOffset>4253865</wp:posOffset>
                </wp:positionH>
                <wp:positionV relativeFrom="paragraph">
                  <wp:posOffset>-167640</wp:posOffset>
                </wp:positionV>
                <wp:extent cx="1716405" cy="344805"/>
                <wp:effectExtent l="0" t="0" r="635" b="635"/>
                <wp:wrapNone/>
                <wp:docPr id="1" name="Rectangle 2"/>
                <wp:cNvGraphicFramePr/>
                <a:graphic xmlns:a="http://schemas.openxmlformats.org/drawingml/2006/main">
                  <a:graphicData uri="http://schemas.microsoft.com/office/word/2010/wordprocessingShape">
                    <wps:wsp>
                      <wps:cNvSpPr/>
                      <wps:spPr>
                        <a:xfrm>
                          <a:off x="0" y="0"/>
                          <a:ext cx="1715760" cy="344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B69EE1B" w14:textId="77777777" w:rsidR="00021EBF" w:rsidRDefault="00021EBF">
                            <w:pPr>
                              <w:pStyle w:val="ad"/>
                              <w:jc w:val="center"/>
                              <w:rPr>
                                <w:color w:val="000000"/>
                              </w:rPr>
                            </w:pPr>
                          </w:p>
                        </w:txbxContent>
                      </wps:txbx>
                      <wps:bodyPr lIns="0" tIns="0" rIns="0" bIns="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70D68A" id="Rectangle 2" o:spid="_x0000_s1026" style="position:absolute;left:0;text-align:left;margin-left:334.95pt;margin-top:-13.2pt;width:135.15pt;height:27.1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" o:allowincell="f" stroked="f" strokeweight="0">
                <v:textbox inset="0,0,0,0">
                  <w:txbxContent>
                    <w:p w14:paraId="4B69EE1B" w14:textId="77777777" w:rsidR="00021EBF" w:rsidRDefault="00021EBF">
                      <w:pPr>
                        <w:pStyle w:val="ad"/>
                        <w:jc w:val="center"/>
                        <w:rPr>
                          <w:color w:val="000000"/>
                        </w:rPr>
                      </w:pPr>
                    </w:p>
                  </w:txbxContent>
                </v:textbox>
              </v:rect>
            </w:pict>
          </mc:Fallback>
        </mc:AlternateContent>
      </w:r>
      <w:r>
        <w:rPr>
          <w:noProof/>
          <w:lang w:val="uk-UA" w:eastAsia="uk-UA"/>
        </w:rPr>
        <w:drawing>
          <wp:inline distT="0" distB="0" distL="0" distR="0" wp14:anchorId="282BD3B9" wp14:editId="34661615">
            <wp:extent cx="464820" cy="65532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6"/>
                    <a:stretch>
                      <a:fillRect/>
                    </a:stretch>
                  </pic:blipFill>
                  <pic:spPr bwMode="auto">
                    <a:xfrm>
                      <a:off x="0" y="0"/>
                      <a:ext cx="464820" cy="655320"/>
                    </a:xfrm>
                    <a:prstGeom prst="rect">
                      <a:avLst/>
                    </a:prstGeom>
                  </pic:spPr>
                </pic:pic>
              </a:graphicData>
            </a:graphic>
          </wp:inline>
        </w:drawing>
      </w:r>
    </w:p>
    <w:p w14:paraId="06A591DF" w14:textId="77777777" w:rsidR="00021EBF" w:rsidRDefault="004E7BDC" w:rsidP="002A753E">
      <w:pPr>
        <w:keepNext/>
        <w:spacing w:after="0" w:line="240" w:lineRule="auto"/>
        <w:jc w:val="center"/>
        <w:rPr>
          <w:rFonts w:ascii="Times New Roman" w:eastAsia="Times New Roman" w:hAnsi="Times New Roman" w:cs="Times New Roman"/>
          <w:b/>
          <w:bCs/>
          <w:sz w:val="30"/>
          <w:szCs w:val="30"/>
          <w:lang w:val="uk-UA" w:eastAsia="zh-CN"/>
        </w:rPr>
      </w:pPr>
      <w:r>
        <w:rPr>
          <w:rFonts w:ascii="Times New Roman" w:eastAsia="Times New Roman" w:hAnsi="Times New Roman" w:cs="Times New Roman"/>
          <w:b/>
          <w:bCs/>
          <w:sz w:val="30"/>
          <w:szCs w:val="30"/>
          <w:lang w:val="uk-UA" w:eastAsia="zh-CN"/>
        </w:rPr>
        <w:t xml:space="preserve">УКРАЇНА </w:t>
      </w:r>
    </w:p>
    <w:p w14:paraId="18D9BD8E" w14:textId="77777777" w:rsidR="00021EBF" w:rsidRDefault="004E7BDC" w:rsidP="002A753E">
      <w:pPr>
        <w:keepNext/>
        <w:spacing w:after="0" w:line="240" w:lineRule="auto"/>
        <w:jc w:val="center"/>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t>ВИКОНАВЧИЙ КОМІТЕТ</w:t>
      </w:r>
    </w:p>
    <w:p w14:paraId="7449A422" w14:textId="77777777" w:rsidR="00021EBF" w:rsidRDefault="004E7BDC" w:rsidP="002A753E">
      <w:pPr>
        <w:keepNext/>
        <w:spacing w:after="0" w:line="240" w:lineRule="auto"/>
        <w:jc w:val="center"/>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t>МЕЛІТОПОЛЬСЬКОЇ МІСЬКОЇ  РАДИ</w:t>
      </w:r>
    </w:p>
    <w:p w14:paraId="482AAB5B" w14:textId="77777777" w:rsidR="00021EBF" w:rsidRDefault="004E7BDC" w:rsidP="002A753E">
      <w:pPr>
        <w:keepNext/>
        <w:spacing w:after="0" w:line="240" w:lineRule="auto"/>
        <w:jc w:val="center"/>
        <w:rPr>
          <w:rFonts w:ascii="Times New Roman" w:eastAsia="Times New Roman" w:hAnsi="Times New Roman" w:cs="Times New Roman"/>
          <w:b/>
          <w:bCs/>
          <w:sz w:val="30"/>
          <w:szCs w:val="30"/>
          <w:lang w:val="uk-UA" w:eastAsia="zh-CN"/>
        </w:rPr>
      </w:pPr>
      <w:r>
        <w:rPr>
          <w:rFonts w:ascii="Times New Roman" w:eastAsia="Times New Roman" w:hAnsi="Times New Roman" w:cs="Times New Roman"/>
          <w:b/>
          <w:bCs/>
          <w:sz w:val="30"/>
          <w:szCs w:val="30"/>
          <w:lang w:val="uk-UA" w:eastAsia="zh-CN"/>
        </w:rPr>
        <w:t>Запорізької області</w:t>
      </w:r>
    </w:p>
    <w:p w14:paraId="27FC9767" w14:textId="77777777" w:rsidR="00021EBF" w:rsidRDefault="00021EBF" w:rsidP="002A753E">
      <w:pPr>
        <w:spacing w:after="0" w:line="240" w:lineRule="auto"/>
        <w:rPr>
          <w:rFonts w:ascii="Times New Roman" w:eastAsia="Times New Roman" w:hAnsi="Times New Roman" w:cs="Times New Roman"/>
          <w:sz w:val="28"/>
          <w:szCs w:val="24"/>
          <w:lang w:val="uk-UA" w:eastAsia="zh-CN"/>
        </w:rPr>
      </w:pPr>
    </w:p>
    <w:p w14:paraId="20491FFD" w14:textId="77777777" w:rsidR="00021EBF" w:rsidRDefault="004E7BDC" w:rsidP="002A753E">
      <w:pPr>
        <w:spacing w:after="0" w:line="240" w:lineRule="auto"/>
        <w:jc w:val="center"/>
        <w:rPr>
          <w:rFonts w:ascii="Times New Roman" w:eastAsia="Times New Roman" w:hAnsi="Times New Roman" w:cs="Times New Roman"/>
          <w:b/>
          <w:sz w:val="28"/>
          <w:szCs w:val="24"/>
          <w:lang w:val="uk-UA" w:eastAsia="zh-CN"/>
        </w:rPr>
      </w:pPr>
      <w:r>
        <w:rPr>
          <w:rFonts w:ascii="Times New Roman" w:eastAsia="Times New Roman" w:hAnsi="Times New Roman" w:cs="Times New Roman"/>
          <w:b/>
          <w:sz w:val="28"/>
          <w:szCs w:val="24"/>
          <w:lang w:val="uk-UA" w:eastAsia="zh-CN"/>
        </w:rPr>
        <w:t xml:space="preserve">Р О З П О Р Я Д Ж Е Н </w:t>
      </w:r>
      <w:proofErr w:type="spellStart"/>
      <w:r>
        <w:rPr>
          <w:rFonts w:ascii="Times New Roman" w:eastAsia="Times New Roman" w:hAnsi="Times New Roman" w:cs="Times New Roman"/>
          <w:b/>
          <w:sz w:val="28"/>
          <w:szCs w:val="24"/>
          <w:lang w:val="uk-UA" w:eastAsia="zh-CN"/>
        </w:rPr>
        <w:t>Н</w:t>
      </w:r>
      <w:proofErr w:type="spellEnd"/>
      <w:r>
        <w:rPr>
          <w:rFonts w:ascii="Times New Roman" w:eastAsia="Times New Roman" w:hAnsi="Times New Roman" w:cs="Times New Roman"/>
          <w:b/>
          <w:sz w:val="28"/>
          <w:szCs w:val="24"/>
          <w:lang w:val="uk-UA" w:eastAsia="zh-CN"/>
        </w:rPr>
        <w:t xml:space="preserve"> Я</w:t>
      </w:r>
    </w:p>
    <w:p w14:paraId="305CF105" w14:textId="77777777" w:rsidR="00021EBF" w:rsidRDefault="004E7BDC" w:rsidP="002A753E">
      <w:pPr>
        <w:spacing w:after="0" w:line="240" w:lineRule="auto"/>
        <w:jc w:val="center"/>
        <w:rPr>
          <w:rFonts w:ascii="Times New Roman" w:eastAsia="Times New Roman" w:hAnsi="Times New Roman" w:cs="Times New Roman"/>
          <w:b/>
          <w:sz w:val="28"/>
          <w:szCs w:val="24"/>
          <w:lang w:val="uk-UA" w:eastAsia="zh-CN"/>
        </w:rPr>
      </w:pPr>
      <w:r>
        <w:rPr>
          <w:rFonts w:ascii="Times New Roman" w:eastAsia="Times New Roman" w:hAnsi="Times New Roman" w:cs="Times New Roman"/>
          <w:b/>
          <w:sz w:val="28"/>
          <w:szCs w:val="24"/>
          <w:lang w:val="uk-UA" w:eastAsia="zh-CN"/>
        </w:rPr>
        <w:t>міського голови</w:t>
      </w:r>
    </w:p>
    <w:p w14:paraId="78972AEC" w14:textId="192F1124" w:rsidR="00021EBF" w:rsidRDefault="00642D85" w:rsidP="002A753E">
      <w:pPr>
        <w:spacing w:after="0" w:line="240" w:lineRule="auto"/>
        <w:jc w:val="both"/>
        <w:rPr>
          <w:rFonts w:ascii="Times New Roman" w:eastAsia="Times New Roman" w:hAnsi="Times New Roman" w:cs="Times New Roman"/>
          <w:b/>
          <w:bCs/>
          <w:sz w:val="28"/>
          <w:szCs w:val="24"/>
          <w:lang w:val="uk-UA" w:eastAsia="zh-CN"/>
        </w:rPr>
      </w:pPr>
      <w:r>
        <w:rPr>
          <w:rFonts w:ascii="Times New Roman" w:eastAsia="Times New Roman" w:hAnsi="Times New Roman" w:cs="Times New Roman"/>
          <w:b/>
          <w:bCs/>
          <w:sz w:val="28"/>
          <w:szCs w:val="24"/>
          <w:lang w:val="uk-UA" w:eastAsia="zh-CN"/>
        </w:rPr>
        <w:t>11.01.2022</w:t>
      </w:r>
      <w:r>
        <w:rPr>
          <w:rFonts w:ascii="Times New Roman" w:eastAsia="Times New Roman" w:hAnsi="Times New Roman" w:cs="Times New Roman"/>
          <w:b/>
          <w:bCs/>
          <w:sz w:val="28"/>
          <w:szCs w:val="24"/>
          <w:lang w:val="uk-UA" w:eastAsia="zh-CN"/>
        </w:rPr>
        <w:tab/>
      </w:r>
      <w:r>
        <w:rPr>
          <w:rFonts w:ascii="Times New Roman" w:eastAsia="Times New Roman" w:hAnsi="Times New Roman" w:cs="Times New Roman"/>
          <w:b/>
          <w:bCs/>
          <w:sz w:val="28"/>
          <w:szCs w:val="24"/>
          <w:lang w:val="uk-UA" w:eastAsia="zh-CN"/>
        </w:rPr>
        <w:tab/>
      </w:r>
      <w:r w:rsidR="004E7BDC">
        <w:rPr>
          <w:rFonts w:ascii="Times New Roman" w:eastAsia="Times New Roman" w:hAnsi="Times New Roman" w:cs="Times New Roman"/>
          <w:b/>
          <w:sz w:val="28"/>
          <w:szCs w:val="24"/>
          <w:lang w:val="uk-UA" w:eastAsia="zh-CN"/>
        </w:rPr>
        <w:tab/>
      </w:r>
      <w:r w:rsidR="004E7BDC">
        <w:rPr>
          <w:rFonts w:ascii="Times New Roman" w:eastAsia="Times New Roman" w:hAnsi="Times New Roman" w:cs="Times New Roman"/>
          <w:b/>
          <w:sz w:val="28"/>
          <w:szCs w:val="24"/>
          <w:lang w:val="uk-UA" w:eastAsia="zh-CN"/>
        </w:rPr>
        <w:tab/>
      </w:r>
      <w:r w:rsidR="004E7BDC">
        <w:rPr>
          <w:rFonts w:ascii="Times New Roman" w:eastAsia="Times New Roman" w:hAnsi="Times New Roman" w:cs="Times New Roman"/>
          <w:b/>
          <w:sz w:val="28"/>
          <w:szCs w:val="24"/>
          <w:lang w:val="uk-UA" w:eastAsia="zh-CN"/>
        </w:rPr>
        <w:tab/>
      </w:r>
      <w:r w:rsidR="004E7BDC">
        <w:rPr>
          <w:rFonts w:ascii="Times New Roman" w:eastAsia="Times New Roman" w:hAnsi="Times New Roman" w:cs="Times New Roman"/>
          <w:b/>
          <w:sz w:val="28"/>
          <w:szCs w:val="24"/>
          <w:lang w:val="uk-UA" w:eastAsia="zh-CN"/>
        </w:rPr>
        <w:tab/>
      </w:r>
      <w:r w:rsidR="004E7BDC">
        <w:rPr>
          <w:rFonts w:ascii="Times New Roman" w:eastAsia="Times New Roman" w:hAnsi="Times New Roman" w:cs="Times New Roman"/>
          <w:b/>
          <w:sz w:val="28"/>
          <w:szCs w:val="24"/>
          <w:lang w:val="uk-UA" w:eastAsia="zh-CN"/>
        </w:rPr>
        <w:tab/>
      </w:r>
      <w:r w:rsidR="004E7BDC">
        <w:rPr>
          <w:rFonts w:ascii="Times New Roman" w:eastAsia="Times New Roman" w:hAnsi="Times New Roman" w:cs="Times New Roman"/>
          <w:b/>
          <w:sz w:val="28"/>
          <w:szCs w:val="24"/>
          <w:lang w:val="uk-UA" w:eastAsia="zh-CN"/>
        </w:rPr>
        <w:tab/>
      </w:r>
      <w:r w:rsidR="004E7BDC">
        <w:rPr>
          <w:rFonts w:ascii="Times New Roman" w:eastAsia="Times New Roman" w:hAnsi="Times New Roman" w:cs="Times New Roman"/>
          <w:b/>
          <w:sz w:val="28"/>
          <w:szCs w:val="24"/>
          <w:lang w:val="uk-UA" w:eastAsia="zh-CN"/>
        </w:rPr>
        <w:tab/>
      </w:r>
      <w:r w:rsidR="004E7BDC">
        <w:rPr>
          <w:rFonts w:ascii="Times New Roman" w:eastAsia="Times New Roman" w:hAnsi="Times New Roman" w:cs="Times New Roman"/>
          <w:b/>
          <w:sz w:val="28"/>
          <w:szCs w:val="24"/>
          <w:lang w:val="uk-UA" w:eastAsia="zh-CN"/>
        </w:rPr>
        <w:tab/>
      </w:r>
      <w:r w:rsidR="004E7BDC">
        <w:rPr>
          <w:rFonts w:ascii="Times New Roman" w:eastAsia="Times New Roman" w:hAnsi="Times New Roman" w:cs="Times New Roman"/>
          <w:b/>
          <w:bCs/>
          <w:sz w:val="28"/>
          <w:szCs w:val="24"/>
          <w:lang w:val="uk-UA" w:eastAsia="zh-CN"/>
        </w:rPr>
        <w:t xml:space="preserve">№ </w:t>
      </w:r>
      <w:r>
        <w:rPr>
          <w:rFonts w:ascii="Times New Roman" w:eastAsia="Times New Roman" w:hAnsi="Times New Roman" w:cs="Times New Roman"/>
          <w:b/>
          <w:bCs/>
          <w:sz w:val="28"/>
          <w:szCs w:val="24"/>
          <w:lang w:val="uk-UA" w:eastAsia="zh-CN"/>
        </w:rPr>
        <w:t>3-р</w:t>
      </w:r>
    </w:p>
    <w:p w14:paraId="5A56A555" w14:textId="77777777" w:rsidR="00021EBF" w:rsidRDefault="00021EBF">
      <w:pPr>
        <w:spacing w:after="0" w:line="240" w:lineRule="auto"/>
        <w:ind w:right="-1" w:firstLine="567"/>
        <w:rPr>
          <w:rFonts w:ascii="Times New Roman" w:eastAsia="Times New Roman" w:hAnsi="Times New Roman" w:cs="Times New Roman"/>
          <w:sz w:val="28"/>
          <w:szCs w:val="24"/>
          <w:lang w:val="uk-UA" w:eastAsia="zh-CN"/>
        </w:rPr>
      </w:pPr>
    </w:p>
    <w:p w14:paraId="4911829F" w14:textId="77777777" w:rsidR="00021EBF" w:rsidRDefault="004E7BDC">
      <w:pPr>
        <w:spacing w:after="0" w:line="240" w:lineRule="auto"/>
        <w:ind w:right="4819"/>
        <w:rPr>
          <w:rFonts w:ascii="Times New Roman" w:hAnsi="Times New Roman" w:cs="Times New Roman"/>
          <w:b/>
          <w:sz w:val="28"/>
          <w:szCs w:val="28"/>
          <w:lang w:val="uk-UA"/>
        </w:rPr>
      </w:pPr>
      <w:r>
        <w:rPr>
          <w:rFonts w:ascii="Times New Roman" w:hAnsi="Times New Roman" w:cs="Times New Roman"/>
          <w:b/>
          <w:sz w:val="28"/>
          <w:szCs w:val="28"/>
          <w:lang w:val="uk-UA"/>
        </w:rPr>
        <w:t>Про проведення загальноміського фестивалю дитячого читання</w:t>
      </w:r>
    </w:p>
    <w:p w14:paraId="3FCCF84F" w14:textId="77777777" w:rsidR="00021EBF" w:rsidRDefault="004E7BDC">
      <w:pPr>
        <w:spacing w:after="0" w:line="240" w:lineRule="auto"/>
        <w:ind w:right="4819"/>
        <w:rPr>
          <w:rFonts w:ascii="Times New Roman" w:hAnsi="Times New Roman" w:cs="Times New Roman"/>
          <w:b/>
          <w:sz w:val="28"/>
          <w:szCs w:val="28"/>
          <w:lang w:val="uk-UA"/>
        </w:rPr>
      </w:pPr>
      <w:r>
        <w:rPr>
          <w:rFonts w:ascii="Times New Roman" w:hAnsi="Times New Roman" w:cs="Times New Roman"/>
          <w:b/>
          <w:sz w:val="28"/>
          <w:szCs w:val="28"/>
          <w:lang w:val="uk-UA"/>
        </w:rPr>
        <w:t>«Найрозумніший фантазер»</w:t>
      </w:r>
    </w:p>
    <w:p w14:paraId="355ED3C7" w14:textId="77777777" w:rsidR="00021EBF" w:rsidRDefault="00021EBF">
      <w:pPr>
        <w:spacing w:after="0" w:line="240" w:lineRule="auto"/>
        <w:jc w:val="both"/>
        <w:rPr>
          <w:rFonts w:ascii="Times New Roman" w:hAnsi="Times New Roman" w:cs="Times New Roman"/>
          <w:sz w:val="28"/>
          <w:szCs w:val="28"/>
          <w:lang w:val="uk-UA"/>
        </w:rPr>
      </w:pPr>
    </w:p>
    <w:p w14:paraId="11EF5469" w14:textId="77777777" w:rsidR="00021EBF" w:rsidRDefault="004E7BDC">
      <w:pPr>
        <w:spacing w:after="0" w:line="240" w:lineRule="auto"/>
        <w:ind w:firstLine="567"/>
        <w:jc w:val="both"/>
        <w:rPr>
          <w:rFonts w:ascii="Times New Roman" w:hAnsi="Times New Roman" w:cs="Times New Roman"/>
          <w:sz w:val="28"/>
          <w:szCs w:val="28"/>
          <w:shd w:val="clear" w:color="auto" w:fill="FF3333"/>
          <w:lang w:val="uk-UA"/>
        </w:rPr>
      </w:pPr>
      <w:r>
        <w:rPr>
          <w:rFonts w:ascii="Times New Roman" w:hAnsi="Times New Roman" w:cs="Times New Roman"/>
          <w:sz w:val="28"/>
          <w:szCs w:val="28"/>
          <w:lang w:val="uk-UA"/>
        </w:rPr>
        <w:t>Керуючись Законом України «Про місцеве самоврядування в Україні», відповідно до Стратегії популяризації української мови до 2030 року «Сильна мова – успішна держава», Стратегії розвитку бібліотечної справи в Україні до 2025 року «Якісні зміни бібліотек для забезпечення сталого розвитку України», з метою підвищення рівня культурного розвитку дітей через заохочення їх до системного читання літератури</w:t>
      </w:r>
    </w:p>
    <w:p w14:paraId="2585EED4" w14:textId="77777777" w:rsidR="00021EBF" w:rsidRDefault="00021EBF">
      <w:pPr>
        <w:spacing w:after="0" w:line="240" w:lineRule="auto"/>
        <w:jc w:val="both"/>
        <w:rPr>
          <w:rFonts w:ascii="Times New Roman" w:hAnsi="Times New Roman" w:cs="Times New Roman"/>
          <w:sz w:val="28"/>
          <w:szCs w:val="28"/>
          <w:lang w:val="uk-UA"/>
        </w:rPr>
      </w:pPr>
    </w:p>
    <w:p w14:paraId="1E27F4B6" w14:textId="77777777" w:rsidR="00021EBF" w:rsidRDefault="004E7BDC">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ЗОБОВ’ЯЗУЮ:</w:t>
      </w:r>
    </w:p>
    <w:p w14:paraId="7DE3BEB5" w14:textId="77777777" w:rsidR="00021EBF" w:rsidRDefault="00021EBF">
      <w:pPr>
        <w:spacing w:after="0" w:line="240" w:lineRule="auto"/>
        <w:jc w:val="both"/>
        <w:rPr>
          <w:rFonts w:ascii="Times New Roman" w:hAnsi="Times New Roman" w:cs="Times New Roman"/>
          <w:sz w:val="28"/>
          <w:szCs w:val="28"/>
          <w:lang w:val="uk-UA"/>
        </w:rPr>
      </w:pPr>
    </w:p>
    <w:p w14:paraId="251828BB" w14:textId="77777777" w:rsidR="00021EBF" w:rsidRDefault="004E7BDC">
      <w:pPr>
        <w:tabs>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uk-UA"/>
        </w:rPr>
        <w:tab/>
        <w:t xml:space="preserve">Провести з </w:t>
      </w:r>
      <w:r>
        <w:rPr>
          <w:rFonts w:ascii="Times New Roman" w:eastAsia="Calibri" w:hAnsi="Times New Roman" w:cs="Times New Roman"/>
          <w:sz w:val="28"/>
          <w:szCs w:val="28"/>
          <w:lang w:val="uk-UA"/>
        </w:rPr>
        <w:t xml:space="preserve">17 січня до 22 квітня </w:t>
      </w:r>
      <w:r>
        <w:rPr>
          <w:rFonts w:ascii="Times New Roman" w:hAnsi="Times New Roman" w:cs="Times New Roman"/>
          <w:sz w:val="28"/>
          <w:szCs w:val="28"/>
          <w:lang w:val="uk-UA"/>
        </w:rPr>
        <w:t>2022 року в Центральній дитячій бібліотеці загальноміський фестиваль дитячого читання «Найрозумніший фантазер».</w:t>
      </w:r>
    </w:p>
    <w:p w14:paraId="2ADF54E4" w14:textId="77777777" w:rsidR="00021EBF" w:rsidRDefault="004E7BDC">
      <w:pPr>
        <w:tabs>
          <w:tab w:val="left" w:pos="426"/>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Затвердити Положення про проведення загальноміського фестивалю дитячого читання «Найрозумніший фантазер» згідно з додатком 1.</w:t>
      </w:r>
    </w:p>
    <w:p w14:paraId="54C88931" w14:textId="77777777" w:rsidR="00021EBF" w:rsidRDefault="004E7BDC">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Затвердити склад конкурсної комісії з визначення переможців загальноміського фестивалю дитячого читання «Найрозумніший фантазер» згідно з додатком 2.</w:t>
      </w:r>
    </w:p>
    <w:p w14:paraId="2C43F8E4" w14:textId="77777777" w:rsidR="00021EBF" w:rsidRDefault="004E7BD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Контроль за виконанням цього розпорядження покласти на заступника міського голови з питань діяльності виконавчих органів ради </w:t>
      </w:r>
      <w:proofErr w:type="spellStart"/>
      <w:r>
        <w:rPr>
          <w:rFonts w:ascii="Times New Roman" w:hAnsi="Times New Roman" w:cs="Times New Roman"/>
          <w:sz w:val="28"/>
          <w:szCs w:val="28"/>
          <w:lang w:val="uk-UA"/>
        </w:rPr>
        <w:t>Семікіна</w:t>
      </w:r>
      <w:proofErr w:type="spellEnd"/>
      <w:r>
        <w:rPr>
          <w:rFonts w:ascii="Times New Roman" w:hAnsi="Times New Roman" w:cs="Times New Roman"/>
          <w:sz w:val="28"/>
          <w:szCs w:val="28"/>
          <w:lang w:val="uk-UA"/>
        </w:rPr>
        <w:t xml:space="preserve"> М.</w:t>
      </w:r>
    </w:p>
    <w:p w14:paraId="46AFFF5F" w14:textId="77777777" w:rsidR="00021EBF" w:rsidRDefault="00021EBF">
      <w:pPr>
        <w:spacing w:after="0" w:line="240" w:lineRule="auto"/>
        <w:jc w:val="both"/>
        <w:rPr>
          <w:rFonts w:ascii="Times New Roman" w:hAnsi="Times New Roman" w:cs="Times New Roman"/>
          <w:sz w:val="28"/>
          <w:szCs w:val="28"/>
          <w:lang w:val="uk-UA"/>
        </w:rPr>
      </w:pPr>
    </w:p>
    <w:p w14:paraId="68E4B05B" w14:textId="77777777" w:rsidR="00021EBF" w:rsidRDefault="00021EBF">
      <w:pPr>
        <w:spacing w:after="0" w:line="240" w:lineRule="auto"/>
        <w:jc w:val="both"/>
        <w:rPr>
          <w:rFonts w:ascii="Times New Roman" w:hAnsi="Times New Roman" w:cs="Times New Roman"/>
          <w:sz w:val="28"/>
          <w:szCs w:val="28"/>
          <w:lang w:val="uk-UA"/>
        </w:rPr>
      </w:pPr>
    </w:p>
    <w:p w14:paraId="284E92E3" w14:textId="77777777" w:rsidR="00021EBF" w:rsidRDefault="00021EBF">
      <w:pPr>
        <w:spacing w:after="0" w:line="240" w:lineRule="auto"/>
        <w:jc w:val="both"/>
        <w:rPr>
          <w:rFonts w:ascii="Times New Roman" w:hAnsi="Times New Roman" w:cs="Times New Roman"/>
          <w:sz w:val="28"/>
          <w:szCs w:val="28"/>
          <w:lang w:val="uk-UA"/>
        </w:rPr>
      </w:pPr>
    </w:p>
    <w:p w14:paraId="6965E3A8" w14:textId="77777777" w:rsidR="00021EBF" w:rsidRDefault="004E7BD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Мелітопольський міський голова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Іван ФЕДОРОВ</w:t>
      </w:r>
    </w:p>
    <w:p w14:paraId="04DB9208" w14:textId="77777777" w:rsidR="00021EBF" w:rsidRDefault="00021EBF">
      <w:pPr>
        <w:spacing w:after="0" w:line="240" w:lineRule="auto"/>
        <w:jc w:val="both"/>
        <w:rPr>
          <w:rFonts w:ascii="Times New Roman" w:hAnsi="Times New Roman" w:cs="Times New Roman"/>
          <w:sz w:val="28"/>
          <w:szCs w:val="28"/>
          <w:lang w:val="uk-UA"/>
        </w:rPr>
      </w:pPr>
    </w:p>
    <w:p w14:paraId="767DE2E4" w14:textId="77777777" w:rsidR="00021EBF" w:rsidRDefault="00021EBF">
      <w:pPr>
        <w:spacing w:after="0" w:line="259" w:lineRule="auto"/>
        <w:rPr>
          <w:rFonts w:ascii="Times New Roman" w:hAnsi="Times New Roman" w:cs="Times New Roman"/>
          <w:sz w:val="28"/>
          <w:szCs w:val="28"/>
          <w:lang w:val="uk-UA"/>
        </w:rPr>
      </w:pPr>
    </w:p>
    <w:p w14:paraId="5676488D" w14:textId="77777777" w:rsidR="00021EBF" w:rsidRDefault="00021EBF">
      <w:pPr>
        <w:tabs>
          <w:tab w:val="left" w:pos="1020"/>
          <w:tab w:val="left" w:pos="7020"/>
          <w:tab w:val="left" w:pos="7088"/>
        </w:tabs>
        <w:spacing w:after="0" w:line="240" w:lineRule="auto"/>
        <w:rPr>
          <w:rFonts w:ascii="Times New Roman" w:hAnsi="Times New Roman" w:cs="Times New Roman"/>
          <w:sz w:val="28"/>
          <w:szCs w:val="28"/>
          <w:lang w:val="uk-UA"/>
        </w:rPr>
      </w:pPr>
    </w:p>
    <w:p w14:paraId="12CA2FA7" w14:textId="77777777" w:rsidR="00021EBF" w:rsidRDefault="00021EBF">
      <w:pPr>
        <w:tabs>
          <w:tab w:val="left" w:pos="1020"/>
          <w:tab w:val="left" w:pos="7020"/>
          <w:tab w:val="left" w:pos="7088"/>
        </w:tabs>
        <w:spacing w:after="0" w:line="240" w:lineRule="auto"/>
        <w:rPr>
          <w:rFonts w:ascii="Times New Roman" w:hAnsi="Times New Roman" w:cs="Times New Roman"/>
          <w:sz w:val="28"/>
          <w:szCs w:val="28"/>
          <w:lang w:val="uk-UA"/>
        </w:rPr>
      </w:pPr>
    </w:p>
    <w:p w14:paraId="7192D8C1" w14:textId="77777777" w:rsidR="00021EBF" w:rsidRDefault="00021EBF">
      <w:pPr>
        <w:tabs>
          <w:tab w:val="left" w:pos="1020"/>
          <w:tab w:val="left" w:pos="7020"/>
          <w:tab w:val="left" w:pos="7088"/>
        </w:tabs>
        <w:spacing w:after="0" w:line="240" w:lineRule="auto"/>
        <w:rPr>
          <w:rFonts w:ascii="Times New Roman" w:hAnsi="Times New Roman" w:cs="Times New Roman"/>
          <w:sz w:val="28"/>
          <w:szCs w:val="28"/>
          <w:lang w:val="uk-UA"/>
        </w:rPr>
      </w:pPr>
    </w:p>
    <w:p w14:paraId="29926212" w14:textId="77777777" w:rsidR="00021EBF" w:rsidRDefault="00021EBF">
      <w:pPr>
        <w:tabs>
          <w:tab w:val="left" w:pos="1020"/>
          <w:tab w:val="left" w:pos="7020"/>
          <w:tab w:val="left" w:pos="7088"/>
        </w:tabs>
        <w:spacing w:after="0" w:line="240" w:lineRule="auto"/>
        <w:rPr>
          <w:rFonts w:ascii="Times New Roman" w:hAnsi="Times New Roman" w:cs="Times New Roman"/>
          <w:sz w:val="28"/>
          <w:szCs w:val="28"/>
          <w:lang w:val="uk-UA"/>
        </w:rPr>
      </w:pPr>
    </w:p>
    <w:p w14:paraId="6FC90D0D" w14:textId="77777777" w:rsidR="00021EBF" w:rsidRDefault="00021EBF">
      <w:pPr>
        <w:tabs>
          <w:tab w:val="left" w:pos="1020"/>
          <w:tab w:val="left" w:pos="7020"/>
          <w:tab w:val="left" w:pos="7088"/>
        </w:tabs>
        <w:spacing w:after="0" w:line="240" w:lineRule="auto"/>
        <w:rPr>
          <w:rFonts w:ascii="Times New Roman" w:hAnsi="Times New Roman" w:cs="Times New Roman"/>
          <w:sz w:val="28"/>
          <w:szCs w:val="28"/>
          <w:lang w:val="uk-UA"/>
        </w:rPr>
      </w:pPr>
    </w:p>
    <w:p w14:paraId="4F52F036" w14:textId="77777777" w:rsidR="00021EBF" w:rsidRDefault="004E7BDC">
      <w:pPr>
        <w:spacing w:after="0" w:line="240" w:lineRule="auto"/>
        <w:ind w:left="4962" w:right="-1"/>
        <w:jc w:val="both"/>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Додаток 1</w:t>
      </w:r>
    </w:p>
    <w:p w14:paraId="3BD626B4" w14:textId="77777777" w:rsidR="00021EBF" w:rsidRDefault="004E7BDC">
      <w:pPr>
        <w:spacing w:after="0" w:line="240" w:lineRule="auto"/>
        <w:ind w:left="4962" w:right="-1"/>
        <w:jc w:val="both"/>
        <w:rPr>
          <w:rFonts w:ascii="Times New Roman" w:hAnsi="Times New Roman" w:cs="Times New Roman"/>
          <w:sz w:val="28"/>
          <w:szCs w:val="28"/>
          <w:lang w:val="uk-UA"/>
        </w:rPr>
      </w:pPr>
      <w:r>
        <w:rPr>
          <w:rFonts w:ascii="Times New Roman" w:hAnsi="Times New Roman" w:cs="Times New Roman"/>
          <w:sz w:val="28"/>
          <w:szCs w:val="28"/>
          <w:lang w:val="uk-UA"/>
        </w:rPr>
        <w:t>до розпорядження міського голови</w:t>
      </w:r>
    </w:p>
    <w:p w14:paraId="21978E20" w14:textId="041EC207" w:rsidR="00021EBF" w:rsidRDefault="004E7BDC">
      <w:pPr>
        <w:spacing w:after="0" w:line="240" w:lineRule="auto"/>
        <w:ind w:left="4962" w:right="-1"/>
        <w:jc w:val="both"/>
        <w:rPr>
          <w:rFonts w:ascii="Times New Roman" w:hAnsi="Times New Roman" w:cs="Times New Roman"/>
          <w:sz w:val="28"/>
          <w:szCs w:val="28"/>
          <w:lang w:val="uk-UA"/>
        </w:rPr>
      </w:pPr>
      <w:r>
        <w:rPr>
          <w:rFonts w:ascii="Times New Roman" w:hAnsi="Times New Roman" w:cs="Times New Roman"/>
          <w:sz w:val="28"/>
          <w:szCs w:val="28"/>
          <w:lang w:val="uk-UA"/>
        </w:rPr>
        <w:t>від</w:t>
      </w:r>
      <w:r w:rsidR="00642D85">
        <w:rPr>
          <w:rFonts w:ascii="Times New Roman" w:hAnsi="Times New Roman" w:cs="Times New Roman"/>
          <w:sz w:val="28"/>
          <w:szCs w:val="28"/>
          <w:lang w:val="uk-UA"/>
        </w:rPr>
        <w:t xml:space="preserve"> 11.01.2022</w:t>
      </w:r>
      <w:r>
        <w:rPr>
          <w:rFonts w:ascii="Times New Roman" w:hAnsi="Times New Roman" w:cs="Times New Roman"/>
          <w:sz w:val="28"/>
          <w:szCs w:val="28"/>
          <w:lang w:val="uk-UA"/>
        </w:rPr>
        <w:t xml:space="preserve"> №</w:t>
      </w:r>
      <w:r w:rsidR="00642D85">
        <w:rPr>
          <w:rFonts w:ascii="Times New Roman" w:hAnsi="Times New Roman" w:cs="Times New Roman"/>
          <w:sz w:val="28"/>
          <w:szCs w:val="28"/>
          <w:lang w:val="uk-UA"/>
        </w:rPr>
        <w:t xml:space="preserve"> 3-р</w:t>
      </w:r>
    </w:p>
    <w:p w14:paraId="4E342715" w14:textId="77777777" w:rsidR="00021EBF" w:rsidRDefault="00021EBF">
      <w:pPr>
        <w:spacing w:after="0" w:line="240" w:lineRule="auto"/>
        <w:ind w:left="4962" w:right="-1"/>
        <w:jc w:val="both"/>
        <w:rPr>
          <w:rFonts w:ascii="Times New Roman" w:hAnsi="Times New Roman" w:cs="Times New Roman"/>
          <w:sz w:val="28"/>
          <w:szCs w:val="28"/>
          <w:lang w:val="uk-UA"/>
        </w:rPr>
      </w:pPr>
    </w:p>
    <w:p w14:paraId="41CC3914" w14:textId="77777777" w:rsidR="00021EBF" w:rsidRDefault="004E7BDC">
      <w:pPr>
        <w:spacing w:after="0" w:line="240" w:lineRule="auto"/>
        <w:ind w:right="-1"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Положення про проведення загальноміського фестивалю дитячого читання «Найрозумніший  фантазер»</w:t>
      </w:r>
    </w:p>
    <w:p w14:paraId="52B6960C" w14:textId="77777777" w:rsidR="00021EBF" w:rsidRDefault="00021EBF">
      <w:pPr>
        <w:spacing w:after="0" w:line="240" w:lineRule="auto"/>
        <w:ind w:firstLine="567"/>
        <w:jc w:val="center"/>
        <w:rPr>
          <w:rFonts w:ascii="Times New Roman" w:eastAsia="Calibri" w:hAnsi="Times New Roman" w:cs="Times New Roman"/>
          <w:b/>
          <w:sz w:val="28"/>
          <w:szCs w:val="28"/>
          <w:lang w:val="uk-UA"/>
        </w:rPr>
      </w:pPr>
    </w:p>
    <w:p w14:paraId="41A725C6" w14:textId="77777777" w:rsidR="00021EBF" w:rsidRDefault="004E7BDC">
      <w:pPr>
        <w:spacing w:after="0" w:line="24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Загальні положення</w:t>
      </w:r>
    </w:p>
    <w:p w14:paraId="4460E77C" w14:textId="77777777"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Фестиваль проводиться в рамках реалізації Стратегії популяризації української мови до 2030 року «Сильна мова – успішна держава» та Стратегії розвитку бібліотечної справи в Україні до 2025 року «Якісні зміни бібліотек для забезпечення сталого розвитку України».</w:t>
      </w:r>
    </w:p>
    <w:p w14:paraId="549D4F9F" w14:textId="77777777"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Фестиваль дитячого читання «Найрозумніший фантазер» (далі – Фестиваль) є відкритим і проводиться як творче змагання учнів 5-х та 6-х класів в усіх загальноосвітніх школах, ліцеях, учбово-виховних комплексах міста Мелітополя. Організаторами Фестивалю є Централізована бібліотечна система управління культури та молоді Мелітопольської міської ради Запорізької області. Співорганізатори – управління культури та молоді Мелітопольської міської ради Запорізької області, управління освіти Мелітопольської міської ради Запорізької області.</w:t>
      </w:r>
    </w:p>
    <w:p w14:paraId="32045CDB" w14:textId="37CDE93C"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Фестиваль проводиться на базі Центральної дитячої бібліотеки (просп. </w:t>
      </w:r>
      <w:r w:rsidRPr="007C53CE">
        <w:rPr>
          <w:rFonts w:ascii="Times New Roman" w:eastAsia="Calibri" w:hAnsi="Times New Roman" w:cs="Times New Roman"/>
          <w:sz w:val="28"/>
          <w:szCs w:val="28"/>
          <w:lang w:val="uk-UA"/>
        </w:rPr>
        <w:t>Богдана</w:t>
      </w:r>
      <w:r>
        <w:rPr>
          <w:rFonts w:ascii="Times New Roman" w:eastAsia="Calibri" w:hAnsi="Times New Roman" w:cs="Times New Roman"/>
          <w:sz w:val="28"/>
          <w:szCs w:val="28"/>
          <w:lang w:val="uk-UA"/>
        </w:rPr>
        <w:t xml:space="preserve"> Хмельницького, 5), бібліотеки-філії № 1 (</w:t>
      </w:r>
      <w:proofErr w:type="spellStart"/>
      <w:r>
        <w:rPr>
          <w:rFonts w:ascii="Times New Roman" w:eastAsia="Calibri" w:hAnsi="Times New Roman" w:cs="Times New Roman"/>
          <w:sz w:val="28"/>
          <w:szCs w:val="28"/>
          <w:lang w:val="uk-UA"/>
        </w:rPr>
        <w:t>бульв</w:t>
      </w:r>
      <w:proofErr w:type="spellEnd"/>
      <w:r>
        <w:rPr>
          <w:rFonts w:ascii="Times New Roman" w:eastAsia="Calibri" w:hAnsi="Times New Roman" w:cs="Times New Roman"/>
          <w:sz w:val="28"/>
          <w:szCs w:val="28"/>
          <w:lang w:val="uk-UA"/>
        </w:rPr>
        <w:t>. 30-річчя Перемоги,</w:t>
      </w:r>
      <w:r w:rsidR="007C53CE">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7), бібліотеки-філії № 3 (вул. Інтеркультурна, 424), бібліотеки-філії № 5 (вул. Дружби, 220), загальноосвітніх закладів управління освіти Мелітопольської міської ради Запорізької області.</w:t>
      </w:r>
    </w:p>
    <w:p w14:paraId="6C6B0C15" w14:textId="77777777" w:rsidR="00021EBF" w:rsidRDefault="004E7BDC">
      <w:pPr>
        <w:spacing w:after="0" w:line="24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Мета проведення Фестивалю</w:t>
      </w:r>
    </w:p>
    <w:p w14:paraId="61BB6941" w14:textId="77777777"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Підвищення рівня культурного та інформаційного розвитку дітей через заохочення їх до системного читання найкращої української літератури та літератури інших народів світу.</w:t>
      </w:r>
    </w:p>
    <w:p w14:paraId="6DC1C48B" w14:textId="77777777"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Сприяння створенню належних умов для рівного доступу до джерел інформації незалежно від рівня розвитку дитини, її інтелектуальних можливостей та місця проживання.</w:t>
      </w:r>
    </w:p>
    <w:p w14:paraId="3D9DF1D9" w14:textId="77777777"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Підвищення суспільного значення і ролі шкільних та міських бібліотек, що обслуговують дітей, в процесі соціальної адаптації та набуття ними культурної компетентності.</w:t>
      </w:r>
    </w:p>
    <w:p w14:paraId="6F53D44A" w14:textId="77777777" w:rsidR="00021EBF" w:rsidRDefault="004E7BDC">
      <w:pPr>
        <w:tabs>
          <w:tab w:val="left" w:pos="2730"/>
        </w:tabs>
        <w:spacing w:after="0" w:line="24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Завдання Фестивалю</w:t>
      </w:r>
    </w:p>
    <w:p w14:paraId="7E041F81" w14:textId="77777777"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Залучення до участі дітей відповідного віку.</w:t>
      </w:r>
    </w:p>
    <w:p w14:paraId="7F39852E" w14:textId="77777777"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Розвиток в учнів навичок самостійної роботи з книгою та всесвітньою мережею «Інтернет», підвищення ефективності процесу читання, осмислення та творчої інтерпретації прочитаного.</w:t>
      </w:r>
    </w:p>
    <w:p w14:paraId="5CB73683" w14:textId="77777777"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Популяризація найкращої української літератури для дітей та надбань світової літературної спадщини.</w:t>
      </w:r>
    </w:p>
    <w:p w14:paraId="7BB322B7" w14:textId="77777777" w:rsidR="00021EBF" w:rsidRDefault="004E7BDC">
      <w:pPr>
        <w:spacing w:after="0"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Привернення уваги громадськості, державних та недержавних установ і організацій, засобів масової інформації до проблем дитячого читання.</w:t>
      </w:r>
    </w:p>
    <w:p w14:paraId="2247D299" w14:textId="77777777" w:rsidR="00021EBF" w:rsidRDefault="00021EBF">
      <w:pPr>
        <w:spacing w:after="0" w:line="240" w:lineRule="auto"/>
        <w:ind w:left="4395"/>
        <w:rPr>
          <w:rFonts w:ascii="Times New Roman" w:eastAsia="Calibri" w:hAnsi="Times New Roman" w:cs="Times New Roman"/>
          <w:sz w:val="28"/>
          <w:szCs w:val="28"/>
          <w:lang w:val="uk-UA"/>
        </w:rPr>
      </w:pPr>
    </w:p>
    <w:p w14:paraId="386704D5" w14:textId="77777777" w:rsidR="00021EBF" w:rsidRDefault="00021EBF">
      <w:pPr>
        <w:spacing w:after="0" w:line="240" w:lineRule="auto"/>
        <w:ind w:left="4395"/>
        <w:rPr>
          <w:rFonts w:ascii="Times New Roman" w:eastAsia="Calibri" w:hAnsi="Times New Roman" w:cs="Times New Roman"/>
          <w:sz w:val="28"/>
          <w:szCs w:val="28"/>
          <w:lang w:val="uk-UA"/>
        </w:rPr>
      </w:pPr>
    </w:p>
    <w:p w14:paraId="633143A2" w14:textId="77777777" w:rsidR="00021EBF" w:rsidRDefault="00021EBF">
      <w:pPr>
        <w:spacing w:after="0" w:line="240" w:lineRule="auto"/>
        <w:ind w:left="4395"/>
        <w:rPr>
          <w:rFonts w:ascii="Times New Roman" w:eastAsia="Calibri" w:hAnsi="Times New Roman" w:cs="Times New Roman"/>
          <w:sz w:val="28"/>
          <w:szCs w:val="28"/>
          <w:lang w:val="uk-UA"/>
        </w:rPr>
      </w:pPr>
    </w:p>
    <w:p w14:paraId="73FC7909" w14:textId="77777777" w:rsidR="00021EBF" w:rsidRDefault="004E7BDC">
      <w:pPr>
        <w:spacing w:after="0" w:line="240" w:lineRule="auto"/>
        <w:ind w:left="4395"/>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Продовження додатка 1</w:t>
      </w:r>
    </w:p>
    <w:p w14:paraId="37BC50A5" w14:textId="77777777" w:rsidR="00021EBF" w:rsidRDefault="00021EBF">
      <w:pPr>
        <w:spacing w:after="0" w:line="240" w:lineRule="auto"/>
        <w:ind w:firstLine="567"/>
        <w:jc w:val="center"/>
        <w:rPr>
          <w:rFonts w:ascii="Times New Roman" w:eastAsia="Calibri" w:hAnsi="Times New Roman" w:cs="Times New Roman"/>
          <w:sz w:val="28"/>
          <w:szCs w:val="28"/>
          <w:lang w:val="uk-UA"/>
        </w:rPr>
      </w:pPr>
    </w:p>
    <w:p w14:paraId="4E6EA5E1" w14:textId="77777777" w:rsidR="00021EBF" w:rsidRDefault="004E7BDC">
      <w:pPr>
        <w:spacing w:after="0" w:line="24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Умови проведення Фестивалю</w:t>
      </w:r>
    </w:p>
    <w:p w14:paraId="05DE7DB6" w14:textId="77777777"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Фестиваль проводиться серед дітей віком 10-12 років (учні 5-х та 6-х класів) у три етапи: </w:t>
      </w:r>
    </w:p>
    <w:p w14:paraId="438961D8" w14:textId="77777777"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 – «</w:t>
      </w:r>
      <w:r>
        <w:rPr>
          <w:rFonts w:ascii="Times New Roman" w:eastAsia="Calibri" w:hAnsi="Times New Roman" w:cs="Times New Roman"/>
          <w:bCs/>
          <w:sz w:val="28"/>
          <w:szCs w:val="28"/>
          <w:shd w:val="clear" w:color="auto" w:fill="FFFFFF"/>
          <w:lang w:val="uk-UA"/>
        </w:rPr>
        <w:t>Інтелектуальний</w:t>
      </w:r>
      <w:r>
        <w:rPr>
          <w:rFonts w:ascii="Times New Roman" w:eastAsia="Calibri" w:hAnsi="Times New Roman" w:cs="Times New Roman"/>
          <w:sz w:val="28"/>
          <w:szCs w:val="28"/>
          <w:lang w:val="uk-UA"/>
        </w:rPr>
        <w:t>» з 17 січня до 20 березня 2022 року;</w:t>
      </w:r>
    </w:p>
    <w:p w14:paraId="087B7430" w14:textId="77777777"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ІІ – «Віртуальний» з 21 березня до 10 квітня 2022 року;</w:t>
      </w:r>
    </w:p>
    <w:p w14:paraId="03250B51" w14:textId="77777777"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ІІІ – «Фінальний» (підбиття підсумків, голосування за «Приз глядацьких симпатій») з 11 до 18 квітня 2022 року.</w:t>
      </w:r>
    </w:p>
    <w:p w14:paraId="3F2FC68B" w14:textId="77777777"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Завершення фестивалю відбудеться 22 квітня 2022 року (до Всесвітнього дня книги і авторського права).</w:t>
      </w:r>
    </w:p>
    <w:p w14:paraId="26E08B1B" w14:textId="77777777"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Додаткова інформація щодо проведення Фестивалю (анонси, програма кожного етапу, рекомендована література для підготовки до виконання вимог фестивалю) буде надаватися Центральною дитячою бібліотекою м. Мелітополя за адресою: просп. Богдана Хмельницького, 5, м. Мелітополь,                                            </w:t>
      </w:r>
      <w:proofErr w:type="spellStart"/>
      <w:r>
        <w:rPr>
          <w:rFonts w:ascii="Times New Roman" w:eastAsia="Calibri" w:hAnsi="Times New Roman" w:cs="Times New Roman"/>
          <w:sz w:val="28"/>
          <w:szCs w:val="28"/>
          <w:lang w:val="uk-UA"/>
        </w:rPr>
        <w:t>тел</w:t>
      </w:r>
      <w:proofErr w:type="spellEnd"/>
      <w:r>
        <w:rPr>
          <w:rFonts w:ascii="Times New Roman" w:eastAsia="Calibri" w:hAnsi="Times New Roman" w:cs="Times New Roman"/>
          <w:sz w:val="28"/>
          <w:szCs w:val="28"/>
          <w:lang w:val="uk-UA"/>
        </w:rPr>
        <w:t xml:space="preserve">. (0619) 420425 та на офіційній сторінці Фестивалю </w:t>
      </w:r>
      <w:hyperlink r:id="rId7">
        <w:r>
          <w:rPr>
            <w:rFonts w:ascii="Times New Roman" w:eastAsia="Calibri" w:hAnsi="Times New Roman" w:cs="Times New Roman"/>
            <w:sz w:val="28"/>
            <w:szCs w:val="28"/>
            <w:lang w:val="uk-UA"/>
          </w:rPr>
          <w:t>https://www.facebook.com/groups/fantazer</w:t>
        </w:r>
      </w:hyperlink>
      <w:r>
        <w:rPr>
          <w:rFonts w:ascii="Times New Roman" w:eastAsia="Calibri" w:hAnsi="Times New Roman" w:cs="Times New Roman"/>
          <w:sz w:val="28"/>
          <w:szCs w:val="28"/>
          <w:lang w:val="uk-UA"/>
        </w:rPr>
        <w:t>.</w:t>
      </w:r>
    </w:p>
    <w:p w14:paraId="0F4555AA" w14:textId="77777777" w:rsidR="00021EBF" w:rsidRDefault="004E7BDC">
      <w:pPr>
        <w:spacing w:after="0" w:line="240" w:lineRule="auto"/>
        <w:ind w:firstLine="567"/>
        <w:jc w:val="both"/>
        <w:rPr>
          <w:rFonts w:ascii="Times New Roman" w:hAnsi="Times New Roman" w:cs="Times New Roman"/>
          <w:bCs/>
          <w:sz w:val="28"/>
          <w:szCs w:val="28"/>
          <w:shd w:val="clear" w:color="auto" w:fill="FFFFFF"/>
          <w:lang w:val="uk-UA"/>
        </w:rPr>
      </w:pPr>
      <w:r>
        <w:rPr>
          <w:rFonts w:ascii="Times New Roman" w:hAnsi="Times New Roman" w:cs="Times New Roman"/>
          <w:sz w:val="28"/>
          <w:lang w:val="uk-UA"/>
        </w:rPr>
        <w:t xml:space="preserve">Проведення всіх етапів конкурсу відбуватиметься з дотриманням карантинних норм відповідно до постанови Кабінету Міністрів України від 09.12.2020 № 1236 </w:t>
      </w:r>
      <w:r>
        <w:rPr>
          <w:rFonts w:ascii="Times New Roman" w:hAnsi="Times New Roman" w:cs="Times New Roman"/>
          <w:sz w:val="28"/>
          <w:szCs w:val="28"/>
          <w:lang w:val="uk-UA"/>
        </w:rPr>
        <w:t>«П</w:t>
      </w:r>
      <w:r>
        <w:rPr>
          <w:rFonts w:ascii="Times New Roman" w:hAnsi="Times New Roman" w:cs="Times New Roman"/>
          <w:bCs/>
          <w:sz w:val="28"/>
          <w:szCs w:val="28"/>
          <w:shd w:val="clear" w:color="auto" w:fill="FFFFFF"/>
          <w:lang w:val="uk-UA"/>
        </w:rPr>
        <w:t xml:space="preserve">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w:t>
      </w:r>
      <w:r>
        <w:rPr>
          <w:rFonts w:ascii="Times New Roman" w:hAnsi="Times New Roman" w:cs="Times New Roman"/>
          <w:bCs/>
          <w:sz w:val="28"/>
          <w:szCs w:val="28"/>
          <w:shd w:val="clear" w:color="auto" w:fill="FFFFFF"/>
        </w:rPr>
        <w:t>COVID</w:t>
      </w:r>
      <w:r>
        <w:rPr>
          <w:rFonts w:ascii="Times New Roman" w:hAnsi="Times New Roman" w:cs="Times New Roman"/>
          <w:bCs/>
          <w:sz w:val="28"/>
          <w:szCs w:val="28"/>
          <w:shd w:val="clear" w:color="auto" w:fill="FFFFFF"/>
          <w:lang w:val="uk-UA"/>
        </w:rPr>
        <w:t xml:space="preserve">-19, спричиненої </w:t>
      </w:r>
      <w:proofErr w:type="spellStart"/>
      <w:r>
        <w:rPr>
          <w:rFonts w:ascii="Times New Roman" w:hAnsi="Times New Roman" w:cs="Times New Roman"/>
          <w:bCs/>
          <w:sz w:val="28"/>
          <w:szCs w:val="28"/>
          <w:shd w:val="clear" w:color="auto" w:fill="FFFFFF"/>
          <w:lang w:val="uk-UA"/>
        </w:rPr>
        <w:t>коронавірусом</w:t>
      </w:r>
      <w:proofErr w:type="spellEnd"/>
      <w:r>
        <w:rPr>
          <w:rFonts w:ascii="Times New Roman" w:hAnsi="Times New Roman" w:cs="Times New Roman"/>
          <w:bCs/>
          <w:sz w:val="28"/>
          <w:szCs w:val="28"/>
          <w:shd w:val="clear" w:color="auto" w:fill="FFFFFF"/>
          <w:lang w:val="uk-UA"/>
        </w:rPr>
        <w:t xml:space="preserve"> </w:t>
      </w:r>
      <w:r>
        <w:rPr>
          <w:rFonts w:ascii="Times New Roman" w:hAnsi="Times New Roman" w:cs="Times New Roman"/>
          <w:bCs/>
          <w:sz w:val="28"/>
          <w:szCs w:val="28"/>
          <w:shd w:val="clear" w:color="auto" w:fill="FFFFFF"/>
        </w:rPr>
        <w:t>SARS</w:t>
      </w:r>
      <w:r>
        <w:rPr>
          <w:rFonts w:ascii="Times New Roman" w:hAnsi="Times New Roman" w:cs="Times New Roman"/>
          <w:bCs/>
          <w:sz w:val="28"/>
          <w:szCs w:val="28"/>
          <w:shd w:val="clear" w:color="auto" w:fill="FFFFFF"/>
          <w:lang w:val="uk-UA"/>
        </w:rPr>
        <w:t>-</w:t>
      </w:r>
      <w:proofErr w:type="spellStart"/>
      <w:r>
        <w:rPr>
          <w:rFonts w:ascii="Times New Roman" w:hAnsi="Times New Roman" w:cs="Times New Roman"/>
          <w:bCs/>
          <w:sz w:val="28"/>
          <w:szCs w:val="28"/>
          <w:shd w:val="clear" w:color="auto" w:fill="FFFFFF"/>
        </w:rPr>
        <w:t>CoV</w:t>
      </w:r>
      <w:proofErr w:type="spellEnd"/>
      <w:r>
        <w:rPr>
          <w:rFonts w:ascii="Times New Roman" w:hAnsi="Times New Roman" w:cs="Times New Roman"/>
          <w:bCs/>
          <w:sz w:val="28"/>
          <w:szCs w:val="28"/>
          <w:shd w:val="clear" w:color="auto" w:fill="FFFFFF"/>
          <w:lang w:val="uk-UA"/>
        </w:rPr>
        <w:t>-2».</w:t>
      </w:r>
    </w:p>
    <w:p w14:paraId="71F41FD7" w14:textId="77777777" w:rsidR="00021EBF" w:rsidRDefault="00021EBF">
      <w:pPr>
        <w:spacing w:after="0" w:line="240" w:lineRule="auto"/>
        <w:ind w:firstLine="567"/>
        <w:jc w:val="both"/>
        <w:rPr>
          <w:rFonts w:ascii="Times New Roman" w:eastAsia="Calibri" w:hAnsi="Times New Roman" w:cs="Times New Roman"/>
          <w:sz w:val="28"/>
          <w:szCs w:val="28"/>
          <w:lang w:val="uk-UA"/>
        </w:rPr>
      </w:pPr>
    </w:p>
    <w:p w14:paraId="3D766714" w14:textId="77777777" w:rsidR="00021EBF" w:rsidRDefault="004E7BDC">
      <w:pPr>
        <w:tabs>
          <w:tab w:val="left" w:pos="2730"/>
        </w:tabs>
        <w:spacing w:after="0" w:line="24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Порядок підбиття підсумків</w:t>
      </w:r>
    </w:p>
    <w:p w14:paraId="025D3A5E" w14:textId="77777777"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Для підбиття підсумків на І, ІІ етапах Фестивалю створюється конкурсна комісія з залученням профільних фахівців, склад якої затверджується розпорядженням міського голови.</w:t>
      </w:r>
    </w:p>
    <w:p w14:paraId="4D94E24B" w14:textId="77777777" w:rsidR="00021EBF" w:rsidRDefault="004E7BD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Інформацію про учасників та переможців Фестивалю буде висвітлено на сайтах Мелітопольської міської ради Запорізької області, управління культури та молоді Мелітопольської міської ради Запорізької області, Централізованої бібліотечної системи управління культури та молоді Мелітопольської міської ради Запорізької області, на офіційній сторінці Фестивалю https://www.facebook.com/groups/fantazer, місцевих засобах масової інформації та соціальних мережах.</w:t>
      </w:r>
    </w:p>
    <w:p w14:paraId="63BA2F4A" w14:textId="77777777" w:rsidR="00021EBF" w:rsidRDefault="00021EBF">
      <w:pPr>
        <w:spacing w:after="0" w:line="240" w:lineRule="auto"/>
        <w:ind w:firstLine="567"/>
        <w:jc w:val="both"/>
        <w:rPr>
          <w:rFonts w:ascii="Times New Roman" w:eastAsia="Calibri" w:hAnsi="Times New Roman" w:cs="Times New Roman"/>
          <w:sz w:val="28"/>
          <w:szCs w:val="28"/>
          <w:lang w:val="uk-UA"/>
        </w:rPr>
      </w:pPr>
    </w:p>
    <w:p w14:paraId="78B504C5" w14:textId="77777777" w:rsidR="00021EBF" w:rsidRDefault="004E7BDC">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______________________________</w:t>
      </w:r>
    </w:p>
    <w:p w14:paraId="5384E011" w14:textId="77777777" w:rsidR="00021EBF" w:rsidRDefault="00021EBF">
      <w:pPr>
        <w:spacing w:after="0" w:line="240" w:lineRule="auto"/>
        <w:ind w:right="-1" w:firstLine="709"/>
        <w:jc w:val="both"/>
        <w:rPr>
          <w:rFonts w:ascii="Times New Roman" w:hAnsi="Times New Roman" w:cs="Times New Roman"/>
          <w:color w:val="FF0000"/>
          <w:sz w:val="28"/>
          <w:szCs w:val="28"/>
          <w:lang w:val="uk-UA"/>
        </w:rPr>
      </w:pPr>
    </w:p>
    <w:p w14:paraId="2B94D899" w14:textId="77777777" w:rsidR="00021EBF" w:rsidRDefault="00021EBF">
      <w:pPr>
        <w:spacing w:after="0" w:line="240" w:lineRule="auto"/>
        <w:ind w:right="-1" w:firstLine="709"/>
        <w:jc w:val="both"/>
        <w:rPr>
          <w:rFonts w:ascii="Times New Roman" w:hAnsi="Times New Roman" w:cs="Times New Roman"/>
          <w:color w:val="FF0000"/>
          <w:sz w:val="28"/>
          <w:szCs w:val="28"/>
          <w:lang w:val="uk-UA"/>
        </w:rPr>
      </w:pPr>
    </w:p>
    <w:p w14:paraId="0846390E" w14:textId="77777777" w:rsidR="00021EBF" w:rsidRDefault="00021EBF">
      <w:pPr>
        <w:spacing w:after="0" w:line="240" w:lineRule="auto"/>
        <w:ind w:right="-1" w:firstLine="709"/>
        <w:jc w:val="both"/>
        <w:rPr>
          <w:rFonts w:ascii="Times New Roman" w:hAnsi="Times New Roman" w:cs="Times New Roman"/>
          <w:color w:val="FF0000"/>
          <w:sz w:val="28"/>
          <w:szCs w:val="28"/>
          <w:lang w:val="uk-UA"/>
        </w:rPr>
      </w:pPr>
    </w:p>
    <w:p w14:paraId="09078EE7" w14:textId="77777777" w:rsidR="00021EBF" w:rsidRDefault="004E7BDC">
      <w:pPr>
        <w:suppressAutoHyphens w:val="0"/>
        <w:spacing w:after="0" w:line="240" w:lineRule="auto"/>
        <w:ind w:right="-1"/>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w:t>
      </w:r>
    </w:p>
    <w:p w14:paraId="0201EBF8" w14:textId="77777777" w:rsidR="00021EBF" w:rsidRDefault="004E7BDC">
      <w:pPr>
        <w:suppressAutoHyphens w:val="0"/>
        <w:spacing w:after="0" w:line="240" w:lineRule="auto"/>
        <w:ind w:right="-1"/>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культури та молоді                                                          Євгенія ПОДЛИПЕНКО</w:t>
      </w:r>
    </w:p>
    <w:p w14:paraId="1EC6377A" w14:textId="77777777" w:rsidR="00021EBF" w:rsidRDefault="00021EBF">
      <w:pPr>
        <w:spacing w:after="160" w:line="259" w:lineRule="auto"/>
        <w:rPr>
          <w:rFonts w:ascii="Times New Roman" w:hAnsi="Times New Roman" w:cs="Times New Roman"/>
          <w:color w:val="FF0000"/>
          <w:sz w:val="28"/>
          <w:szCs w:val="28"/>
          <w:lang w:val="uk-UA"/>
        </w:rPr>
      </w:pPr>
    </w:p>
    <w:p w14:paraId="354B0782" w14:textId="77777777" w:rsidR="00021EBF" w:rsidRDefault="00021EBF">
      <w:pPr>
        <w:suppressAutoHyphens w:val="0"/>
        <w:spacing w:after="0" w:line="240" w:lineRule="auto"/>
        <w:ind w:left="4962" w:right="-1"/>
        <w:jc w:val="both"/>
        <w:rPr>
          <w:rFonts w:ascii="Times New Roman" w:eastAsia="Calibri" w:hAnsi="Times New Roman" w:cs="Times New Roman"/>
          <w:color w:val="FF0000"/>
          <w:sz w:val="28"/>
          <w:szCs w:val="28"/>
          <w:lang w:val="uk-UA"/>
        </w:rPr>
      </w:pPr>
    </w:p>
    <w:p w14:paraId="1A6BDBF2" w14:textId="77777777" w:rsidR="00021EBF" w:rsidRDefault="00021EBF">
      <w:pPr>
        <w:suppressAutoHyphens w:val="0"/>
        <w:spacing w:after="0" w:line="240" w:lineRule="auto"/>
        <w:ind w:left="4962" w:right="-1"/>
        <w:jc w:val="both"/>
        <w:rPr>
          <w:rFonts w:ascii="Times New Roman" w:eastAsia="Calibri" w:hAnsi="Times New Roman" w:cs="Times New Roman"/>
          <w:sz w:val="28"/>
          <w:szCs w:val="28"/>
          <w:lang w:val="uk-UA"/>
        </w:rPr>
      </w:pPr>
    </w:p>
    <w:p w14:paraId="36E1A4F6" w14:textId="77777777" w:rsidR="00021EBF" w:rsidRDefault="00021EBF">
      <w:pPr>
        <w:suppressAutoHyphens w:val="0"/>
        <w:spacing w:after="0" w:line="240" w:lineRule="auto"/>
        <w:ind w:left="4962" w:right="-1"/>
        <w:jc w:val="both"/>
        <w:rPr>
          <w:rFonts w:ascii="Times New Roman" w:eastAsia="Calibri" w:hAnsi="Times New Roman" w:cs="Times New Roman"/>
          <w:sz w:val="28"/>
          <w:szCs w:val="28"/>
          <w:lang w:val="uk-UA"/>
        </w:rPr>
      </w:pPr>
    </w:p>
    <w:p w14:paraId="0982473D" w14:textId="77777777" w:rsidR="00021EBF" w:rsidRDefault="004E7BDC">
      <w:pPr>
        <w:suppressAutoHyphens w:val="0"/>
        <w:spacing w:after="0" w:line="240" w:lineRule="auto"/>
        <w:ind w:left="4962"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Додаток 2</w:t>
      </w:r>
    </w:p>
    <w:p w14:paraId="65F3A8C7" w14:textId="77777777" w:rsidR="00021EBF" w:rsidRDefault="004E7BDC">
      <w:pPr>
        <w:suppressAutoHyphens w:val="0"/>
        <w:spacing w:after="0" w:line="240" w:lineRule="auto"/>
        <w:ind w:left="4962"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розпорядження міського голови</w:t>
      </w:r>
    </w:p>
    <w:p w14:paraId="4F9ECE48" w14:textId="5B450610" w:rsidR="00021EBF" w:rsidRDefault="004E7BDC">
      <w:pPr>
        <w:suppressAutoHyphens w:val="0"/>
        <w:spacing w:after="0" w:line="240" w:lineRule="auto"/>
        <w:ind w:left="4962"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w:t>
      </w:r>
      <w:r w:rsidR="00642D85">
        <w:rPr>
          <w:rFonts w:ascii="Times New Roman" w:eastAsia="Calibri" w:hAnsi="Times New Roman" w:cs="Times New Roman"/>
          <w:sz w:val="28"/>
          <w:szCs w:val="28"/>
          <w:lang w:val="uk-UA"/>
        </w:rPr>
        <w:t xml:space="preserve"> 11.01.2022 </w:t>
      </w:r>
      <w:r>
        <w:rPr>
          <w:rFonts w:ascii="Times New Roman" w:eastAsia="Calibri" w:hAnsi="Times New Roman" w:cs="Times New Roman"/>
          <w:sz w:val="28"/>
          <w:szCs w:val="28"/>
          <w:lang w:val="uk-UA"/>
        </w:rPr>
        <w:t xml:space="preserve">№ </w:t>
      </w:r>
      <w:r w:rsidR="00642D85">
        <w:rPr>
          <w:rFonts w:ascii="Times New Roman" w:eastAsia="Calibri" w:hAnsi="Times New Roman" w:cs="Times New Roman"/>
          <w:sz w:val="28"/>
          <w:szCs w:val="28"/>
          <w:lang w:val="uk-UA"/>
        </w:rPr>
        <w:t>3-р</w:t>
      </w:r>
    </w:p>
    <w:p w14:paraId="1A5C80E4" w14:textId="77777777" w:rsidR="00021EBF" w:rsidRDefault="00021EBF">
      <w:pPr>
        <w:suppressAutoHyphens w:val="0"/>
        <w:spacing w:after="0" w:line="240" w:lineRule="auto"/>
        <w:ind w:right="-1" w:firstLine="709"/>
        <w:jc w:val="both"/>
        <w:rPr>
          <w:rFonts w:ascii="Times New Roman" w:eastAsia="Calibri" w:hAnsi="Times New Roman" w:cs="Times New Roman"/>
          <w:sz w:val="28"/>
          <w:szCs w:val="28"/>
          <w:lang w:val="uk-UA"/>
        </w:rPr>
      </w:pPr>
    </w:p>
    <w:p w14:paraId="69C97169" w14:textId="77777777" w:rsidR="00021EBF" w:rsidRDefault="004E7BDC">
      <w:pPr>
        <w:suppressAutoHyphens w:val="0"/>
        <w:spacing w:after="0" w:line="240" w:lineRule="auto"/>
        <w:ind w:right="-1"/>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Склад конкурсної комісії з визначення переможців загальноміського фестивалю дитячого читання «Найрозумніший фантазер»</w:t>
      </w:r>
    </w:p>
    <w:p w14:paraId="7010A707" w14:textId="77777777" w:rsidR="00021EBF" w:rsidRDefault="00021EBF">
      <w:pPr>
        <w:suppressAutoHyphens w:val="0"/>
        <w:spacing w:after="0" w:line="240" w:lineRule="auto"/>
        <w:ind w:right="-1"/>
        <w:jc w:val="center"/>
        <w:rPr>
          <w:rFonts w:ascii="Times New Roman" w:eastAsia="Calibri" w:hAnsi="Times New Roman" w:cs="Times New Roman"/>
          <w:b/>
          <w:sz w:val="28"/>
          <w:szCs w:val="28"/>
          <w:lang w:val="uk-UA"/>
        </w:rPr>
      </w:pPr>
    </w:p>
    <w:tbl>
      <w:tblPr>
        <w:tblW w:w="9344" w:type="dxa"/>
        <w:tblLayout w:type="fixed"/>
        <w:tblLook w:val="04A0" w:firstRow="1" w:lastRow="0" w:firstColumn="1" w:lastColumn="0" w:noHBand="0" w:noVBand="1"/>
      </w:tblPr>
      <w:tblGrid>
        <w:gridCol w:w="4387"/>
        <w:gridCol w:w="4957"/>
      </w:tblGrid>
      <w:tr w:rsidR="00021EBF" w14:paraId="32EA305C" w14:textId="77777777">
        <w:tc>
          <w:tcPr>
            <w:tcW w:w="4387" w:type="dxa"/>
            <w:shd w:val="clear" w:color="auto" w:fill="auto"/>
          </w:tcPr>
          <w:p w14:paraId="49E4A83C" w14:textId="77777777" w:rsidR="00021EBF" w:rsidRDefault="004E7BDC">
            <w:pPr>
              <w:widowControl w:val="0"/>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Семікін Михайло</w:t>
            </w:r>
          </w:p>
          <w:p w14:paraId="6416E6D4" w14:textId="77777777" w:rsidR="00021EBF" w:rsidRDefault="004E7BDC">
            <w:pPr>
              <w:widowControl w:val="0"/>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Олександрович </w:t>
            </w:r>
          </w:p>
        </w:tc>
        <w:tc>
          <w:tcPr>
            <w:tcW w:w="4956" w:type="dxa"/>
            <w:shd w:val="clear" w:color="auto" w:fill="auto"/>
          </w:tcPr>
          <w:p w14:paraId="5DA23578" w14:textId="77777777" w:rsidR="00021EBF" w:rsidRDefault="004E7BDC">
            <w:pPr>
              <w:pStyle w:val="ac"/>
              <w:widowControl w:val="0"/>
              <w:numPr>
                <w:ilvl w:val="0"/>
                <w:numId w:val="1"/>
              </w:numPr>
              <w:suppressAutoHyphens w:val="0"/>
              <w:spacing w:after="0" w:line="240" w:lineRule="auto"/>
              <w:ind w:left="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заступник міського голови з питань діяльності виконавчих органів ради, голова конкурсної комі</w:t>
            </w:r>
            <w:r w:rsidRPr="007C53CE">
              <w:rPr>
                <w:rFonts w:ascii="Times New Roman" w:eastAsia="Calibri" w:hAnsi="Times New Roman" w:cs="Times New Roman"/>
                <w:sz w:val="28"/>
                <w:szCs w:val="28"/>
                <w:lang w:val="uk-UA"/>
              </w:rPr>
              <w:t>сії</w:t>
            </w:r>
          </w:p>
        </w:tc>
      </w:tr>
      <w:tr w:rsidR="00021EBF" w14:paraId="21561E49" w14:textId="77777777">
        <w:tc>
          <w:tcPr>
            <w:tcW w:w="4387" w:type="dxa"/>
            <w:shd w:val="clear" w:color="auto" w:fill="auto"/>
          </w:tcPr>
          <w:p w14:paraId="5D4E053F" w14:textId="77777777" w:rsidR="00021EBF" w:rsidRDefault="004E7BDC">
            <w:pPr>
              <w:widowControl w:val="0"/>
              <w:suppressAutoHyphens w:val="0"/>
              <w:spacing w:after="0" w:line="240" w:lineRule="auto"/>
              <w:ind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14:paraId="152C3B33" w14:textId="77777777" w:rsidR="00021EBF" w:rsidRDefault="004E7BDC">
            <w:pPr>
              <w:widowControl w:val="0"/>
              <w:suppressAutoHyphens w:val="0"/>
              <w:spacing w:after="0" w:line="240" w:lineRule="auto"/>
              <w:ind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Подлипенко Євгенія</w:t>
            </w:r>
          </w:p>
          <w:p w14:paraId="5CE7C9ED" w14:textId="77777777" w:rsidR="00021EBF" w:rsidRDefault="004E7BDC">
            <w:pPr>
              <w:widowControl w:val="0"/>
              <w:suppressAutoHyphens w:val="0"/>
              <w:spacing w:after="0" w:line="240" w:lineRule="auto"/>
              <w:ind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Валеріївна</w:t>
            </w:r>
          </w:p>
        </w:tc>
        <w:tc>
          <w:tcPr>
            <w:tcW w:w="4956" w:type="dxa"/>
            <w:shd w:val="clear" w:color="auto" w:fill="auto"/>
          </w:tcPr>
          <w:p w14:paraId="433A5DFE" w14:textId="77777777" w:rsidR="00021EBF" w:rsidRDefault="00021EBF">
            <w:pPr>
              <w:pStyle w:val="ac"/>
              <w:widowControl w:val="0"/>
              <w:numPr>
                <w:ilvl w:val="0"/>
                <w:numId w:val="1"/>
              </w:numPr>
              <w:suppressAutoHyphens w:val="0"/>
              <w:spacing w:after="0" w:line="240" w:lineRule="auto"/>
              <w:ind w:left="0"/>
              <w:jc w:val="both"/>
              <w:rPr>
                <w:rFonts w:ascii="Times New Roman" w:eastAsia="Calibri" w:hAnsi="Times New Roman" w:cs="Times New Roman"/>
                <w:color w:val="FF0000"/>
                <w:sz w:val="28"/>
                <w:szCs w:val="28"/>
                <w:lang w:val="uk-UA"/>
              </w:rPr>
            </w:pPr>
          </w:p>
          <w:p w14:paraId="3134AB65" w14:textId="77777777" w:rsidR="00021EBF" w:rsidRDefault="004E7BDC">
            <w:pPr>
              <w:widowControl w:val="0"/>
              <w:suppressAutoHyphens w:val="0"/>
              <w:spacing w:after="0" w:line="240" w:lineRule="auto"/>
              <w:ind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начальник управління культури та </w:t>
            </w:r>
          </w:p>
          <w:p w14:paraId="4CA01E87" w14:textId="77777777" w:rsidR="00021EBF" w:rsidRDefault="004E7BDC">
            <w:pPr>
              <w:widowControl w:val="0"/>
              <w:suppressAutoHyphens w:val="0"/>
              <w:spacing w:after="0" w:line="240" w:lineRule="auto"/>
              <w:ind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молоді, заступник голови конкурсної коміс</w:t>
            </w:r>
            <w:r w:rsidRPr="007C53CE">
              <w:rPr>
                <w:rFonts w:ascii="Times New Roman" w:eastAsia="Calibri" w:hAnsi="Times New Roman" w:cs="Times New Roman"/>
                <w:sz w:val="28"/>
                <w:szCs w:val="28"/>
                <w:lang w:val="uk-UA"/>
              </w:rPr>
              <w:t>ії</w:t>
            </w:r>
          </w:p>
          <w:p w14:paraId="35BFFCE8" w14:textId="77777777" w:rsidR="00021EBF" w:rsidRDefault="00021EBF">
            <w:pPr>
              <w:widowControl w:val="0"/>
              <w:suppressAutoHyphens w:val="0"/>
              <w:spacing w:after="0" w:line="240" w:lineRule="auto"/>
              <w:ind w:right="-1"/>
              <w:jc w:val="both"/>
              <w:rPr>
                <w:rFonts w:ascii="Times New Roman" w:eastAsia="Calibri" w:hAnsi="Times New Roman" w:cs="Times New Roman"/>
                <w:color w:val="00B050"/>
                <w:sz w:val="28"/>
                <w:szCs w:val="28"/>
                <w:lang w:val="uk-UA"/>
              </w:rPr>
            </w:pPr>
          </w:p>
        </w:tc>
      </w:tr>
      <w:tr w:rsidR="00021EBF" w14:paraId="26BD1E94" w14:textId="77777777">
        <w:tc>
          <w:tcPr>
            <w:tcW w:w="4387" w:type="dxa"/>
            <w:shd w:val="clear" w:color="auto" w:fill="auto"/>
          </w:tcPr>
          <w:p w14:paraId="7FD48D5D" w14:textId="77777777" w:rsidR="00021EBF" w:rsidRDefault="004E7BDC">
            <w:pPr>
              <w:widowControl w:val="0"/>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Долинська Юлія </w:t>
            </w:r>
          </w:p>
          <w:p w14:paraId="1840277E" w14:textId="77777777" w:rsidR="00021EBF" w:rsidRDefault="004E7BDC">
            <w:pPr>
              <w:widowControl w:val="0"/>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Анатоліївна</w:t>
            </w:r>
          </w:p>
        </w:tc>
        <w:tc>
          <w:tcPr>
            <w:tcW w:w="4956" w:type="dxa"/>
            <w:shd w:val="clear" w:color="auto" w:fill="auto"/>
          </w:tcPr>
          <w:p w14:paraId="59B86D07" w14:textId="77777777" w:rsidR="00021EBF" w:rsidRDefault="004E7BDC">
            <w:pPr>
              <w:pStyle w:val="ac"/>
              <w:widowControl w:val="0"/>
              <w:suppressAutoHyphens w:val="0"/>
              <w:spacing w:after="0" w:line="240" w:lineRule="auto"/>
              <w:ind w:left="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заступник директора Централізованої бібліотечної системи з питань організації роботи з дітьми, секретар коміс</w:t>
            </w:r>
            <w:r w:rsidRPr="007C53CE">
              <w:rPr>
                <w:rFonts w:ascii="Times New Roman" w:eastAsia="Calibri" w:hAnsi="Times New Roman" w:cs="Times New Roman"/>
                <w:sz w:val="28"/>
                <w:szCs w:val="28"/>
                <w:lang w:val="uk-UA"/>
              </w:rPr>
              <w:t>ії</w:t>
            </w:r>
          </w:p>
          <w:p w14:paraId="7037C63E" w14:textId="37EF84D2" w:rsidR="007C53CE" w:rsidRDefault="007C53CE">
            <w:pPr>
              <w:pStyle w:val="ac"/>
              <w:widowControl w:val="0"/>
              <w:suppressAutoHyphens w:val="0"/>
              <w:spacing w:after="0" w:line="240" w:lineRule="auto"/>
              <w:ind w:left="0"/>
              <w:jc w:val="both"/>
              <w:rPr>
                <w:rFonts w:ascii="Times New Roman" w:eastAsia="Calibri" w:hAnsi="Times New Roman" w:cs="Times New Roman"/>
                <w:sz w:val="28"/>
                <w:szCs w:val="28"/>
                <w:lang w:val="uk-UA"/>
              </w:rPr>
            </w:pPr>
          </w:p>
        </w:tc>
      </w:tr>
      <w:tr w:rsidR="00021EBF" w14:paraId="43022440" w14:textId="77777777">
        <w:tc>
          <w:tcPr>
            <w:tcW w:w="9343" w:type="dxa"/>
            <w:gridSpan w:val="2"/>
            <w:shd w:val="clear" w:color="auto" w:fill="auto"/>
          </w:tcPr>
          <w:p w14:paraId="404AD687" w14:textId="77777777" w:rsidR="00021EBF" w:rsidRDefault="004E7BDC">
            <w:pPr>
              <w:widowControl w:val="0"/>
              <w:suppressAutoHyphens w:val="0"/>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Члени конкурсної комісії:</w:t>
            </w:r>
          </w:p>
          <w:p w14:paraId="1214CCD1" w14:textId="77777777" w:rsidR="00021EBF" w:rsidRDefault="00021EBF">
            <w:pPr>
              <w:widowControl w:val="0"/>
              <w:suppressAutoHyphens w:val="0"/>
              <w:spacing w:after="0" w:line="240" w:lineRule="auto"/>
              <w:jc w:val="center"/>
              <w:rPr>
                <w:rFonts w:ascii="Times New Roman" w:eastAsia="Calibri" w:hAnsi="Times New Roman" w:cs="Times New Roman"/>
                <w:b/>
                <w:sz w:val="28"/>
                <w:szCs w:val="28"/>
                <w:lang w:val="uk-UA"/>
              </w:rPr>
            </w:pPr>
          </w:p>
        </w:tc>
      </w:tr>
      <w:tr w:rsidR="00021EBF" w14:paraId="110C73CF" w14:textId="77777777">
        <w:tc>
          <w:tcPr>
            <w:tcW w:w="4387" w:type="dxa"/>
            <w:shd w:val="clear" w:color="auto" w:fill="auto"/>
          </w:tcPr>
          <w:p w14:paraId="4435792D" w14:textId="77777777" w:rsidR="00021EBF" w:rsidRDefault="004E7BDC">
            <w:pPr>
              <w:widowControl w:val="0"/>
              <w:tabs>
                <w:tab w:val="left" w:pos="2325"/>
              </w:tabs>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Єфименко Інна </w:t>
            </w:r>
          </w:p>
          <w:p w14:paraId="52768997" w14:textId="77777777" w:rsidR="00021EBF" w:rsidRDefault="004E7BDC">
            <w:pPr>
              <w:widowControl w:val="0"/>
              <w:tabs>
                <w:tab w:val="left" w:pos="2325"/>
              </w:tabs>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Сергіївна</w:t>
            </w:r>
          </w:p>
        </w:tc>
        <w:tc>
          <w:tcPr>
            <w:tcW w:w="4956" w:type="dxa"/>
            <w:shd w:val="clear" w:color="auto" w:fill="auto"/>
          </w:tcPr>
          <w:p w14:paraId="28894252" w14:textId="77777777" w:rsidR="00021EBF" w:rsidRDefault="004E7BDC">
            <w:pPr>
              <w:pStyle w:val="ac"/>
              <w:widowControl w:val="0"/>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директор Централізованої бібліотечної систем</w:t>
            </w:r>
            <w:r w:rsidRPr="007C53CE">
              <w:rPr>
                <w:rFonts w:ascii="Times New Roman" w:eastAsia="Calibri" w:hAnsi="Times New Roman" w:cs="Times New Roman"/>
                <w:sz w:val="28"/>
                <w:szCs w:val="28"/>
                <w:lang w:val="uk-UA"/>
              </w:rPr>
              <w:t>и</w:t>
            </w:r>
          </w:p>
          <w:p w14:paraId="34C1FCCF" w14:textId="77777777" w:rsidR="00021EBF" w:rsidRDefault="00021EBF">
            <w:pPr>
              <w:pStyle w:val="ac"/>
              <w:widowControl w:val="0"/>
              <w:numPr>
                <w:ilvl w:val="0"/>
                <w:numId w:val="1"/>
              </w:numPr>
              <w:suppressAutoHyphens w:val="0"/>
              <w:spacing w:after="0" w:line="240" w:lineRule="auto"/>
              <w:ind w:left="37"/>
              <w:jc w:val="both"/>
              <w:rPr>
                <w:rFonts w:ascii="Times New Roman" w:eastAsia="Calibri" w:hAnsi="Times New Roman" w:cs="Times New Roman"/>
                <w:sz w:val="28"/>
                <w:szCs w:val="28"/>
                <w:lang w:val="uk-UA"/>
              </w:rPr>
            </w:pPr>
          </w:p>
        </w:tc>
      </w:tr>
      <w:tr w:rsidR="00021EBF" w14:paraId="25FEF951" w14:textId="77777777">
        <w:tc>
          <w:tcPr>
            <w:tcW w:w="4387" w:type="dxa"/>
            <w:shd w:val="clear" w:color="auto" w:fill="auto"/>
          </w:tcPr>
          <w:p w14:paraId="25C3812D" w14:textId="77777777" w:rsidR="00021EBF" w:rsidRDefault="004E7BDC">
            <w:pPr>
              <w:widowControl w:val="0"/>
              <w:suppressAutoHyphens w:val="0"/>
              <w:spacing w:after="0" w:line="240" w:lineRule="auto"/>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Кривошликова</w:t>
            </w:r>
            <w:proofErr w:type="spellEnd"/>
          </w:p>
          <w:p w14:paraId="583F5EEF" w14:textId="77777777" w:rsidR="00021EBF" w:rsidRDefault="004E7BDC">
            <w:pPr>
              <w:widowControl w:val="0"/>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Любов Федорівна </w:t>
            </w:r>
          </w:p>
        </w:tc>
        <w:tc>
          <w:tcPr>
            <w:tcW w:w="4956" w:type="dxa"/>
            <w:shd w:val="clear" w:color="auto" w:fill="auto"/>
          </w:tcPr>
          <w:p w14:paraId="1229CA86" w14:textId="77777777" w:rsidR="00021EBF" w:rsidRDefault="004E7BDC">
            <w:pPr>
              <w:pStyle w:val="ac"/>
              <w:widowControl w:val="0"/>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провідний методист Централізованої бібліотечної систем</w:t>
            </w:r>
            <w:r w:rsidRPr="007C53CE">
              <w:rPr>
                <w:rFonts w:ascii="Times New Roman" w:eastAsia="Calibri" w:hAnsi="Times New Roman" w:cs="Times New Roman"/>
                <w:sz w:val="28"/>
                <w:szCs w:val="28"/>
                <w:lang w:val="uk-UA"/>
              </w:rPr>
              <w:t>и</w:t>
            </w:r>
          </w:p>
          <w:p w14:paraId="684B2608" w14:textId="77777777" w:rsidR="00021EBF" w:rsidRDefault="00021EBF">
            <w:pPr>
              <w:pStyle w:val="ac"/>
              <w:widowControl w:val="0"/>
              <w:numPr>
                <w:ilvl w:val="0"/>
                <w:numId w:val="1"/>
              </w:numPr>
              <w:suppressAutoHyphens w:val="0"/>
              <w:spacing w:after="0" w:line="240" w:lineRule="auto"/>
              <w:ind w:left="37"/>
              <w:jc w:val="both"/>
              <w:rPr>
                <w:rFonts w:ascii="Times New Roman" w:eastAsia="Calibri" w:hAnsi="Times New Roman" w:cs="Times New Roman"/>
                <w:sz w:val="28"/>
                <w:szCs w:val="28"/>
                <w:lang w:val="uk-UA"/>
              </w:rPr>
            </w:pPr>
          </w:p>
        </w:tc>
      </w:tr>
      <w:tr w:rsidR="00021EBF" w14:paraId="42BD74A9" w14:textId="77777777">
        <w:tc>
          <w:tcPr>
            <w:tcW w:w="4387" w:type="dxa"/>
            <w:shd w:val="clear" w:color="auto" w:fill="auto"/>
          </w:tcPr>
          <w:p w14:paraId="41AF6E4B" w14:textId="77777777" w:rsidR="00021EBF" w:rsidRDefault="004E7BDC">
            <w:pPr>
              <w:widowControl w:val="0"/>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Шевцова Алла </w:t>
            </w:r>
          </w:p>
          <w:p w14:paraId="0227133C" w14:textId="77777777" w:rsidR="00021EBF" w:rsidRDefault="004E7BDC">
            <w:pPr>
              <w:widowControl w:val="0"/>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Володимирівна</w:t>
            </w:r>
          </w:p>
        </w:tc>
        <w:tc>
          <w:tcPr>
            <w:tcW w:w="4956" w:type="dxa"/>
            <w:shd w:val="clear" w:color="auto" w:fill="auto"/>
          </w:tcPr>
          <w:p w14:paraId="30198C10" w14:textId="77777777" w:rsidR="00021EBF" w:rsidRDefault="004E7BDC">
            <w:pPr>
              <w:pStyle w:val="ac"/>
              <w:widowControl w:val="0"/>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завідувач відділу Центральної дитячої бібліотек</w:t>
            </w:r>
            <w:r w:rsidRPr="007C53CE">
              <w:rPr>
                <w:rFonts w:ascii="Times New Roman" w:eastAsia="Calibri" w:hAnsi="Times New Roman" w:cs="Times New Roman"/>
                <w:sz w:val="28"/>
                <w:szCs w:val="28"/>
                <w:lang w:val="uk-UA"/>
              </w:rPr>
              <w:t>и</w:t>
            </w:r>
          </w:p>
          <w:p w14:paraId="5F1EFC2F" w14:textId="77777777" w:rsidR="00021EBF" w:rsidRDefault="00021EBF">
            <w:pPr>
              <w:pStyle w:val="ac"/>
              <w:widowControl w:val="0"/>
              <w:numPr>
                <w:ilvl w:val="0"/>
                <w:numId w:val="1"/>
              </w:numPr>
              <w:suppressAutoHyphens w:val="0"/>
              <w:spacing w:after="0" w:line="240" w:lineRule="auto"/>
              <w:ind w:left="37"/>
              <w:jc w:val="both"/>
              <w:rPr>
                <w:rFonts w:ascii="Times New Roman" w:eastAsia="Calibri" w:hAnsi="Times New Roman" w:cs="Times New Roman"/>
                <w:sz w:val="28"/>
                <w:szCs w:val="28"/>
                <w:lang w:val="uk-UA"/>
              </w:rPr>
            </w:pPr>
          </w:p>
        </w:tc>
      </w:tr>
      <w:tr w:rsidR="00021EBF" w:rsidRPr="00F5797E" w14:paraId="66FA3F38" w14:textId="77777777">
        <w:tc>
          <w:tcPr>
            <w:tcW w:w="4387" w:type="dxa"/>
            <w:shd w:val="clear" w:color="auto" w:fill="auto"/>
          </w:tcPr>
          <w:p w14:paraId="79314C36" w14:textId="77777777" w:rsidR="00021EBF" w:rsidRDefault="004E7BDC">
            <w:pPr>
              <w:widowControl w:val="0"/>
              <w:suppressAutoHyphens w:val="0"/>
              <w:spacing w:after="0" w:line="240" w:lineRule="auto"/>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Лень</w:t>
            </w:r>
            <w:proofErr w:type="spellEnd"/>
            <w:r>
              <w:rPr>
                <w:rFonts w:ascii="Times New Roman" w:eastAsia="Calibri" w:hAnsi="Times New Roman" w:cs="Times New Roman"/>
                <w:sz w:val="28"/>
                <w:szCs w:val="28"/>
                <w:lang w:val="uk-UA"/>
              </w:rPr>
              <w:t xml:space="preserve"> Маргарита</w:t>
            </w:r>
          </w:p>
          <w:p w14:paraId="7345A521" w14:textId="77777777" w:rsidR="00021EBF" w:rsidRDefault="004E7BDC">
            <w:pPr>
              <w:widowControl w:val="0"/>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Андріївна</w:t>
            </w:r>
          </w:p>
          <w:p w14:paraId="51DCEA62" w14:textId="77777777" w:rsidR="00021EBF" w:rsidRDefault="00021EBF">
            <w:pPr>
              <w:widowControl w:val="0"/>
              <w:suppressAutoHyphens w:val="0"/>
              <w:spacing w:after="0" w:line="240" w:lineRule="auto"/>
              <w:jc w:val="both"/>
              <w:rPr>
                <w:rFonts w:ascii="Times New Roman" w:eastAsia="Calibri" w:hAnsi="Times New Roman" w:cs="Times New Roman"/>
                <w:sz w:val="28"/>
                <w:szCs w:val="28"/>
                <w:lang w:val="uk-UA"/>
              </w:rPr>
            </w:pPr>
          </w:p>
          <w:p w14:paraId="23189422" w14:textId="77777777" w:rsidR="00021EBF" w:rsidRDefault="00021EBF">
            <w:pPr>
              <w:widowControl w:val="0"/>
              <w:suppressAutoHyphens w:val="0"/>
              <w:spacing w:after="0" w:line="240" w:lineRule="auto"/>
              <w:jc w:val="both"/>
              <w:rPr>
                <w:rFonts w:ascii="Times New Roman" w:eastAsia="Calibri" w:hAnsi="Times New Roman" w:cs="Times New Roman"/>
                <w:sz w:val="28"/>
                <w:szCs w:val="28"/>
                <w:lang w:val="uk-UA"/>
              </w:rPr>
            </w:pPr>
          </w:p>
          <w:p w14:paraId="00F7B0BA" w14:textId="77777777" w:rsidR="00021EBF" w:rsidRDefault="00021EBF">
            <w:pPr>
              <w:widowControl w:val="0"/>
              <w:suppressAutoHyphens w:val="0"/>
              <w:spacing w:after="0" w:line="240" w:lineRule="auto"/>
              <w:rPr>
                <w:rFonts w:ascii="Times New Roman" w:eastAsia="Calibri" w:hAnsi="Times New Roman" w:cs="Times New Roman"/>
                <w:sz w:val="28"/>
                <w:szCs w:val="28"/>
                <w:lang w:val="uk-UA"/>
              </w:rPr>
            </w:pPr>
          </w:p>
        </w:tc>
        <w:tc>
          <w:tcPr>
            <w:tcW w:w="4956" w:type="dxa"/>
            <w:shd w:val="clear" w:color="auto" w:fill="auto"/>
          </w:tcPr>
          <w:p w14:paraId="394370EA" w14:textId="77777777" w:rsidR="00021EBF" w:rsidRDefault="004E7BDC">
            <w:pPr>
              <w:pStyle w:val="ac"/>
              <w:widowControl w:val="0"/>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консультант комунальної установи «Центр професійного розвитку педагогічних працівників» Мелітопольської міської ради Запорізької облас</w:t>
            </w:r>
            <w:r w:rsidRPr="007C53CE">
              <w:rPr>
                <w:rFonts w:ascii="Times New Roman" w:eastAsia="Calibri" w:hAnsi="Times New Roman" w:cs="Times New Roman"/>
                <w:sz w:val="28"/>
                <w:szCs w:val="28"/>
                <w:lang w:val="uk-UA"/>
              </w:rPr>
              <w:t>ті</w:t>
            </w:r>
          </w:p>
          <w:p w14:paraId="6B4F9454" w14:textId="77777777" w:rsidR="00021EBF" w:rsidRDefault="00021EBF">
            <w:pPr>
              <w:pStyle w:val="ac"/>
              <w:widowControl w:val="0"/>
              <w:numPr>
                <w:ilvl w:val="0"/>
                <w:numId w:val="1"/>
              </w:numPr>
              <w:suppressAutoHyphens w:val="0"/>
              <w:spacing w:after="0" w:line="240" w:lineRule="auto"/>
              <w:ind w:left="37"/>
              <w:jc w:val="both"/>
              <w:rPr>
                <w:rFonts w:ascii="Times New Roman" w:eastAsia="Calibri" w:hAnsi="Times New Roman" w:cs="Times New Roman"/>
                <w:sz w:val="28"/>
                <w:szCs w:val="28"/>
                <w:lang w:val="uk-UA"/>
              </w:rPr>
            </w:pPr>
          </w:p>
        </w:tc>
      </w:tr>
      <w:tr w:rsidR="00021EBF" w14:paraId="72D3EB87" w14:textId="77777777">
        <w:tc>
          <w:tcPr>
            <w:tcW w:w="4387" w:type="dxa"/>
            <w:shd w:val="clear" w:color="auto" w:fill="auto"/>
          </w:tcPr>
          <w:p w14:paraId="295825FB" w14:textId="77777777" w:rsidR="00021EBF" w:rsidRDefault="004E7BDC">
            <w:pPr>
              <w:widowControl w:val="0"/>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Волкова Світлана</w:t>
            </w:r>
          </w:p>
          <w:p w14:paraId="35B5D178" w14:textId="77777777" w:rsidR="00021EBF" w:rsidRDefault="004E7BDC">
            <w:pPr>
              <w:widowControl w:val="0"/>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Володимирівна</w:t>
            </w:r>
          </w:p>
          <w:p w14:paraId="1B31C6C8" w14:textId="77777777" w:rsidR="00021EBF" w:rsidRDefault="00021EBF">
            <w:pPr>
              <w:widowControl w:val="0"/>
              <w:suppressAutoHyphens w:val="0"/>
              <w:spacing w:after="0" w:line="240" w:lineRule="auto"/>
              <w:rPr>
                <w:rFonts w:ascii="Times New Roman" w:eastAsia="Calibri" w:hAnsi="Times New Roman" w:cs="Times New Roman"/>
                <w:sz w:val="28"/>
                <w:szCs w:val="28"/>
                <w:lang w:val="uk-UA"/>
              </w:rPr>
            </w:pPr>
          </w:p>
        </w:tc>
        <w:tc>
          <w:tcPr>
            <w:tcW w:w="4956" w:type="dxa"/>
            <w:shd w:val="clear" w:color="auto" w:fill="auto"/>
          </w:tcPr>
          <w:p w14:paraId="5FA3A67E" w14:textId="77777777" w:rsidR="00021EBF" w:rsidRDefault="004E7BDC">
            <w:pPr>
              <w:pStyle w:val="ac"/>
              <w:widowControl w:val="0"/>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бібліотекар ЗОШ №1</w:t>
            </w:r>
            <w:r w:rsidRPr="007C53CE">
              <w:rPr>
                <w:rFonts w:ascii="Times New Roman" w:eastAsia="Calibri" w:hAnsi="Times New Roman" w:cs="Times New Roman"/>
                <w:sz w:val="28"/>
                <w:szCs w:val="28"/>
                <w:lang w:val="uk-UA"/>
              </w:rPr>
              <w:t>4</w:t>
            </w:r>
          </w:p>
          <w:p w14:paraId="243726B0" w14:textId="77777777" w:rsidR="00021EBF" w:rsidRDefault="00021EBF">
            <w:pPr>
              <w:pStyle w:val="ac"/>
              <w:widowControl w:val="0"/>
              <w:numPr>
                <w:ilvl w:val="0"/>
                <w:numId w:val="1"/>
              </w:numPr>
              <w:suppressAutoHyphens w:val="0"/>
              <w:spacing w:after="0" w:line="240" w:lineRule="auto"/>
              <w:ind w:left="37"/>
              <w:jc w:val="both"/>
              <w:rPr>
                <w:rFonts w:ascii="Times New Roman" w:eastAsia="Calibri" w:hAnsi="Times New Roman" w:cs="Times New Roman"/>
                <w:sz w:val="28"/>
                <w:szCs w:val="28"/>
                <w:lang w:val="uk-UA"/>
              </w:rPr>
            </w:pPr>
          </w:p>
        </w:tc>
      </w:tr>
      <w:tr w:rsidR="00021EBF" w:rsidRPr="00F5797E" w14:paraId="5E58F8F1" w14:textId="77777777">
        <w:tc>
          <w:tcPr>
            <w:tcW w:w="4387" w:type="dxa"/>
            <w:shd w:val="clear" w:color="auto" w:fill="auto"/>
          </w:tcPr>
          <w:p w14:paraId="46FF7FB8" w14:textId="77777777" w:rsidR="00021EBF" w:rsidRDefault="004E7BDC">
            <w:pPr>
              <w:widowControl w:val="0"/>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Молчанова Віра</w:t>
            </w:r>
          </w:p>
          <w:p w14:paraId="52D3A26A" w14:textId="77777777" w:rsidR="00021EBF" w:rsidRDefault="004E7BDC">
            <w:pPr>
              <w:widowControl w:val="0"/>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Аркадіївна</w:t>
            </w:r>
          </w:p>
        </w:tc>
        <w:tc>
          <w:tcPr>
            <w:tcW w:w="4956" w:type="dxa"/>
            <w:shd w:val="clear" w:color="auto" w:fill="auto"/>
          </w:tcPr>
          <w:p w14:paraId="1C0A9DEB" w14:textId="77777777" w:rsidR="00021EBF" w:rsidRDefault="004E7BDC">
            <w:pPr>
              <w:pStyle w:val="ac"/>
              <w:widowControl w:val="0"/>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завідувач бібліотеки Мелітопольської загальноосвітньої школи І-ІІІ               ступенів № 4 Мелітопольської міської ради Запорізької облас</w:t>
            </w:r>
            <w:r w:rsidRPr="007C53CE">
              <w:rPr>
                <w:rFonts w:ascii="Times New Roman" w:eastAsia="Calibri" w:hAnsi="Times New Roman" w:cs="Times New Roman"/>
                <w:sz w:val="28"/>
                <w:szCs w:val="28"/>
                <w:lang w:val="uk-UA"/>
              </w:rPr>
              <w:t>ті</w:t>
            </w:r>
          </w:p>
        </w:tc>
      </w:tr>
    </w:tbl>
    <w:p w14:paraId="165314B6" w14:textId="77777777" w:rsidR="00021EBF" w:rsidRDefault="004E7BDC">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_____________________________</w:t>
      </w:r>
    </w:p>
    <w:p w14:paraId="0C4E57D2" w14:textId="77777777" w:rsidR="00021EBF" w:rsidRDefault="00021EBF">
      <w:pPr>
        <w:suppressAutoHyphens w:val="0"/>
        <w:spacing w:after="0" w:line="240" w:lineRule="auto"/>
        <w:ind w:right="-1"/>
        <w:jc w:val="both"/>
        <w:rPr>
          <w:rFonts w:ascii="Times New Roman" w:eastAsia="Calibri" w:hAnsi="Times New Roman" w:cs="Times New Roman"/>
          <w:sz w:val="28"/>
          <w:szCs w:val="28"/>
          <w:lang w:val="uk-UA"/>
        </w:rPr>
      </w:pPr>
    </w:p>
    <w:p w14:paraId="348BD4A1" w14:textId="77777777" w:rsidR="00021EBF" w:rsidRDefault="004E7BDC">
      <w:pPr>
        <w:suppressAutoHyphens w:val="0"/>
        <w:spacing w:after="0" w:line="240" w:lineRule="auto"/>
        <w:ind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Начальник управління </w:t>
      </w:r>
    </w:p>
    <w:p w14:paraId="7368E6F2" w14:textId="77777777" w:rsidR="00021EBF" w:rsidRDefault="004E7BDC">
      <w:pPr>
        <w:suppressAutoHyphens w:val="0"/>
        <w:spacing w:after="0" w:line="240" w:lineRule="auto"/>
        <w:ind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культури та молоді                                                         Євгенія ПОДЛИПЕНКО</w:t>
      </w:r>
    </w:p>
    <w:sectPr w:rsidR="00021EBF">
      <w:pgSz w:w="11906" w:h="16838"/>
      <w:pgMar w:top="851" w:right="850" w:bottom="851" w:left="1701" w:header="0" w:footer="0" w:gutter="0"/>
      <w:cols w:space="720"/>
      <w:formProt w:val="0"/>
      <w:docGrid w:linePitch="36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FreeSans">
    <w:altName w:val="Calibri"/>
    <w:charset w:val="01"/>
    <w:family w:val="auto"/>
    <w:pitch w:val="default"/>
    <w:sig w:usb0="00000000" w:usb1="00000000" w:usb2="00000000"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B6B"/>
    <w:multiLevelType w:val="multilevel"/>
    <w:tmpl w:val="6EB8F0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2F6861"/>
    <w:multiLevelType w:val="multilevel"/>
    <w:tmpl w:val="5DE4575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BF"/>
    <w:rsid w:val="00021EBF"/>
    <w:rsid w:val="002A753E"/>
    <w:rsid w:val="002E6EF1"/>
    <w:rsid w:val="00493A81"/>
    <w:rsid w:val="004E7BDC"/>
    <w:rsid w:val="00642D85"/>
    <w:rsid w:val="007C53CE"/>
    <w:rsid w:val="00B90450"/>
    <w:rsid w:val="00F5797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0F19"/>
  <w15:docId w15:val="{CFE6E147-43AB-4077-9E11-BD37A990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629"/>
    <w:pPr>
      <w:spacing w:after="200" w:line="276" w:lineRule="auto"/>
    </w:pPr>
  </w:style>
  <w:style w:type="paragraph" w:styleId="2">
    <w:name w:val="heading 2"/>
    <w:basedOn w:val="a"/>
    <w:next w:val="a"/>
    <w:link w:val="20"/>
    <w:uiPriority w:val="9"/>
    <w:unhideWhenUsed/>
    <w:qFormat/>
    <w:rsid w:val="00EF1DF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76D88"/>
    <w:rPr>
      <w:rFonts w:ascii="Segoe UI" w:hAnsi="Segoe UI" w:cs="Segoe UI"/>
      <w:sz w:val="18"/>
      <w:szCs w:val="18"/>
    </w:rPr>
  </w:style>
  <w:style w:type="character" w:customStyle="1" w:styleId="20">
    <w:name w:val="Заголовок 2 Знак"/>
    <w:basedOn w:val="a0"/>
    <w:link w:val="2"/>
    <w:uiPriority w:val="9"/>
    <w:qFormat/>
    <w:rsid w:val="00EF1DFA"/>
    <w:rPr>
      <w:rFonts w:asciiTheme="majorHAnsi" w:eastAsiaTheme="majorEastAsia" w:hAnsiTheme="majorHAnsi" w:cstheme="majorBidi"/>
      <w:b/>
      <w:bCs/>
      <w:color w:val="5B9BD5" w:themeColor="accent1"/>
      <w:sz w:val="26"/>
      <w:szCs w:val="26"/>
    </w:rPr>
  </w:style>
  <w:style w:type="character" w:customStyle="1" w:styleId="a4">
    <w:name w:val="Гіперпосилання"/>
    <w:rPr>
      <w:color w:val="000080"/>
      <w:u w:val="single"/>
    </w:rPr>
  </w:style>
  <w:style w:type="paragraph" w:styleId="a5">
    <w:name w:val="Title"/>
    <w:basedOn w:val="a"/>
    <w:next w:val="a6"/>
    <w:qFormat/>
    <w:pPr>
      <w:keepNext/>
      <w:spacing w:before="240" w:after="120"/>
    </w:pPr>
    <w:rPr>
      <w:rFonts w:ascii="Liberation Sans" w:hAnsi="Liberation Sans" w:cs="FreeSans"/>
      <w:sz w:val="28"/>
      <w:szCs w:val="28"/>
    </w:rPr>
  </w:style>
  <w:style w:type="paragraph" w:styleId="a6">
    <w:name w:val="Body Text"/>
    <w:basedOn w:val="a"/>
    <w:pPr>
      <w:spacing w:after="140" w:line="288" w:lineRule="auto"/>
    </w:pPr>
  </w:style>
  <w:style w:type="paragraph" w:styleId="a7">
    <w:name w:val="List"/>
    <w:basedOn w:val="a6"/>
    <w:rPr>
      <w:rFonts w:cs="FreeSans"/>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customStyle="1" w:styleId="1">
    <w:name w:val="Название1"/>
    <w:basedOn w:val="a"/>
    <w:qFormat/>
    <w:pPr>
      <w:suppressLineNumbers/>
      <w:spacing w:before="120" w:after="120"/>
    </w:pPr>
    <w:rPr>
      <w:rFonts w:cs="FreeSans"/>
      <w:i/>
      <w:iCs/>
      <w:sz w:val="24"/>
      <w:szCs w:val="24"/>
    </w:rPr>
  </w:style>
  <w:style w:type="paragraph" w:styleId="aa">
    <w:name w:val="index heading"/>
    <w:basedOn w:val="a"/>
    <w:qFormat/>
    <w:pPr>
      <w:suppressLineNumbers/>
    </w:pPr>
    <w:rPr>
      <w:rFonts w:cs="FreeSans"/>
    </w:rPr>
  </w:style>
  <w:style w:type="paragraph" w:customStyle="1" w:styleId="ab">
    <w:name w:val="Заглавие"/>
    <w:basedOn w:val="a"/>
    <w:qFormat/>
    <w:pPr>
      <w:keepNext/>
      <w:spacing w:before="240" w:after="120"/>
    </w:pPr>
    <w:rPr>
      <w:rFonts w:ascii="Liberation Sans" w:hAnsi="Liberation Sans" w:cs="FreeSans"/>
      <w:sz w:val="28"/>
      <w:szCs w:val="28"/>
    </w:rPr>
  </w:style>
  <w:style w:type="paragraph" w:styleId="ac">
    <w:name w:val="List Paragraph"/>
    <w:basedOn w:val="a"/>
    <w:uiPriority w:val="34"/>
    <w:qFormat/>
    <w:rsid w:val="00F47629"/>
    <w:pPr>
      <w:ind w:left="720"/>
      <w:contextualSpacing/>
    </w:pPr>
  </w:style>
  <w:style w:type="paragraph" w:customStyle="1" w:styleId="ad">
    <w:name w:val="Содержимое врезки"/>
    <w:basedOn w:val="a"/>
    <w:qFormat/>
  </w:style>
  <w:style w:type="paragraph" w:styleId="ae">
    <w:name w:val="Balloon Text"/>
    <w:basedOn w:val="a"/>
    <w:uiPriority w:val="99"/>
    <w:semiHidden/>
    <w:unhideWhenUsed/>
    <w:qFormat/>
    <w:rsid w:val="00D76D88"/>
    <w:pPr>
      <w:spacing w:after="0" w:line="240" w:lineRule="auto"/>
    </w:pPr>
    <w:rPr>
      <w:rFonts w:ascii="Segoe UI" w:hAnsi="Segoe UI" w:cs="Segoe UI"/>
      <w:sz w:val="18"/>
      <w:szCs w:val="18"/>
    </w:rPr>
  </w:style>
  <w:style w:type="paragraph" w:customStyle="1" w:styleId="af">
    <w:name w:val="Вміст рамки"/>
    <w:basedOn w:val="a"/>
    <w:qFormat/>
  </w:style>
  <w:style w:type="table" w:styleId="af0">
    <w:name w:val="Table Grid"/>
    <w:basedOn w:val="a1"/>
    <w:uiPriority w:val="39"/>
    <w:rsid w:val="00203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groups/fantaz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60A52-D225-4345-9901-E8ADA1F7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4531</Words>
  <Characters>2584</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Олена Байрак</cp:lastModifiedBy>
  <cp:revision>7</cp:revision>
  <cp:lastPrinted>2022-01-11T08:23:00Z</cp:lastPrinted>
  <dcterms:created xsi:type="dcterms:W3CDTF">2022-01-10T09:41:00Z</dcterms:created>
  <dcterms:modified xsi:type="dcterms:W3CDTF">2022-02-03T08:48:00Z</dcterms:modified>
  <dc:language>ru-RU</dc:language>
</cp:coreProperties>
</file>